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 </w:t>
      </w:r>
      <w:r>
        <w:rPr>
          <w:rStyle w:val="a4"/>
          <w:rFonts w:ascii="PT-Astra-Sans-Regular" w:hAnsi="PT-Astra-Sans-Regular"/>
          <w:color w:val="252525"/>
          <w:sz w:val="19"/>
          <w:szCs w:val="19"/>
        </w:rPr>
        <w:t>АДМИНИСТРАЦИЯ</w:t>
      </w:r>
    </w:p>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Style w:val="a4"/>
          <w:rFonts w:ascii="PT-Astra-Sans-Regular" w:hAnsi="PT-Astra-Sans-Regular"/>
          <w:color w:val="252525"/>
          <w:sz w:val="19"/>
          <w:szCs w:val="19"/>
        </w:rPr>
        <w:t>ПЕТРОВСКОГО  СЕЛЬСОВЕТА</w:t>
      </w:r>
    </w:p>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Style w:val="a4"/>
          <w:rFonts w:ascii="PT-Astra-Sans-Regular" w:hAnsi="PT-Astra-Sans-Regular"/>
          <w:color w:val="252525"/>
          <w:sz w:val="19"/>
          <w:szCs w:val="19"/>
        </w:rPr>
        <w:t>ХОМУТОВСКОГО РАЙОНА КУРСКОЙ ОБЛАСТИ</w:t>
      </w:r>
    </w:p>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Style w:val="a4"/>
          <w:rFonts w:ascii="PT-Astra-Sans-Regular" w:hAnsi="PT-Astra-Sans-Regular"/>
          <w:color w:val="252525"/>
          <w:sz w:val="19"/>
          <w:szCs w:val="19"/>
        </w:rPr>
        <w:t> </w:t>
      </w:r>
    </w:p>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Style w:val="a4"/>
          <w:rFonts w:ascii="PT-Astra-Sans-Regular" w:hAnsi="PT-Astra-Sans-Regular"/>
          <w:color w:val="252525"/>
          <w:sz w:val="19"/>
          <w:szCs w:val="19"/>
        </w:rPr>
        <w:t>П О С Т А Н О В Л Е Н И Е</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u w:val="single"/>
        </w:rPr>
        <w:t>0т     06.12.  2011 г.               №59</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307560 Курская область с.Поды</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О проведении публичных слушаний по</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проекту Правил землепользования и застройки</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(части территорий населенных пунктов)</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с. Поды, д. Брысина, д. Кожановка, д. Куренка,</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д. Мокроусово, с. Петровское, д. Бобылевка,</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 д. Журавлевка, с. Капустино, д. Медвежье,</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д. Переступлено, п. Правая Липа, д. Сафроновка,</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 с. Луговое, с. Бупел, с. Мухино  муниципального</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 образования «Петровский сельсовет» Хомутовского</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 района Курской области</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Style w:val="a4"/>
          <w:rFonts w:ascii="PT-Astra-Sans-Regular" w:hAnsi="PT-Astra-Sans-Regular"/>
          <w:color w:val="252525"/>
          <w:sz w:val="19"/>
          <w:szCs w:val="19"/>
        </w:rPr>
        <w:t> </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Руководствуясь статьями 30,31,32 Градостроительного кодекса РФ, Федеральным законом от 06.10.2003г №131-ФЗ «Об общих принципах организации местного самоуправления в Российской Федерации», Уставом муниципального образования  </w:t>
      </w:r>
      <w:r>
        <w:rPr>
          <w:rStyle w:val="a4"/>
          <w:rFonts w:ascii="PT-Astra-Sans-Regular" w:hAnsi="PT-Astra-Sans-Regular"/>
          <w:color w:val="252525"/>
          <w:sz w:val="19"/>
          <w:szCs w:val="19"/>
        </w:rPr>
        <w:t>«</w:t>
      </w:r>
      <w:r>
        <w:rPr>
          <w:rFonts w:ascii="PT-Astra-Sans-Regular" w:hAnsi="PT-Astra-Sans-Regular"/>
          <w:color w:val="252525"/>
          <w:sz w:val="19"/>
          <w:szCs w:val="19"/>
        </w:rPr>
        <w:t>Петровский сельсовет» Хомутовского района, Курской области, постановлением Администрации Петровского сельсовета  №29 от 16.05.2011г «О подготовке проекта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Администрация Петровского сельсовета ПОСТАНОВЛЯЕТ:</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1. Назначить проведение публичных слушаний по проекту Правил землепользования и застройки (части территорий населенных пунктов) 26.12.2011 года - с.Поды на 10-00 часов, д.Брысина  на 11-00 часов, д.Кожановка   на 12-00 часов, д.Куренка на 14-00 часов, д.Мокроусово на 15-00 часов,</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27.12.2011 года - с.Петровское на 10-00 часов, д. Бобылевка на 11-00 часов, д.Журавлевка  на 12-00 часов, с.Капустино на 13-00 часов,</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lastRenderedPageBreak/>
        <w:t>28.12.2011 года -д.Медвежье на 10-00 часов, д. Переступлино на 11-00 часов, п.Правая Липа на 12-00 часов , д.Сафроновка на 13-00 часов,</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29.12.2011 года -  с.Луговое на 11-00 часов,  с.Бупел на 12-00 часов, с.Мухино на 13-00 часов муниципального образования «Петровский сельсовет» Хомутовского района, Курской области.</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2. Местом проведением публичных слушаний по проекту Правил  землепользования и застройки (части территорий населенных пунктов) с.Поды, д.Брысина, д.Кожановка, д.Куренка, д.Мокроусово определить  МУК «Подовский СДК» с.Поды,</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с.Петровское, д.Бобылевка, д.Журавлевка, с.Капустино, д.Медвежье, д.Переступлино, п.Правая Липа, д.Сафроновка  определить МУК «Петровский СДК» с.Петровское,</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с.Луговое, с.Бупел, с.Мухино определить МУК «Луговской СДК»  с.Луговое муниципального образования «Петровский  сельсовет» Хомутовского района Курской области.</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3. Организацию по проведению публичных слушаний поручить комиссии   по проекту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4. Место нахождения комиссии по подготовке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с.Поды,(администрация муниципального образования «Петровский сельсовет» Хомутовского района), тел.3-94-24, приемные часы –с 9 часов до 15 часов каждый день, за исключением выходных дней.</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5.Регистрация жителей муниципального образования «Петровский сельсовет» Хомутовского района, Курской области, желающих выступить на публичных слушаниях, производится по месту нахождения комиссии по подготовке Правил землепользования и застройки  (части территорий населенных пунктов) )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и прекращается за три рабочих дня до дня проведения публичных слушаний.</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6. Замечания и предложения по проекту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от граждан и организаций принимаются  комиссией по подготовке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по месту ее нахождения, а также во время проведения публичных слушаний в  МУК «Подовский СДК» с.Поды, МУК «Петровский СДК» с.Петровское, в МУК «Луговской СДК» с.Луговое. </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7.Заместителю Главы муниципального образования «Петровский  сельсовет» Хомутовского района, Курской области обнародовать в установленном порядке для официального обнародования муниципальных правовых актов настоящее постановление,  материалы по проекту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и  дополнительно разместить эти материалы на официальном сайте Администрации Хомутовского района, Курской области  http://homutov.rkursk.ru  в сети Интернет.</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xml:space="preserve">    - подготовить и обнародовать в установленном порядке для официального обнародования муниципальных правовых актов  заключение о  результатах проведения публичных слушаний по проекту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w:t>
      </w:r>
      <w:r>
        <w:rPr>
          <w:rFonts w:ascii="PT-Astra-Sans-Regular" w:hAnsi="PT-Astra-Sans-Regular"/>
          <w:color w:val="252525"/>
          <w:sz w:val="19"/>
          <w:szCs w:val="19"/>
        </w:rPr>
        <w:lastRenderedPageBreak/>
        <w:t>сельсовет» Хомутовского района Курской области и разместить на официальном сайте Администрации Хомутовского района, Курской области  http://homutov.rkursk.ru  в сети Интернет.</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8. Поручить комиссии  по подготовке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обеспечить размещение проекта Правил землепользования и застройки (части территорий населенных пунктов) с.Поды, д.Брысина, д.Кожановка, д.Куренка, д.Мокроусово, с.Петровское, д.Бобылевка, д.Журавлевка, с.Капустино, д.Медвежье, д.Переступлино, п.Правая Липа, д.Сафроновка, с.Луговое, с.Бупел, с.Мухино муниципального образования «Петровский  сельсовет»  Хомутовского района, Курской области и графических материалов в Администрации Петровского сельсовета (с. Поды) на весь период проведения публичных слушаний с 21.12.2011 года по 26.12.2011 года</w:t>
      </w:r>
      <w:r>
        <w:rPr>
          <w:rStyle w:val="a4"/>
          <w:rFonts w:ascii="PT-Astra-Sans-Regular" w:hAnsi="PT-Astra-Sans-Regular"/>
          <w:color w:val="252525"/>
          <w:sz w:val="19"/>
          <w:szCs w:val="19"/>
        </w:rPr>
        <w:t>.</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7. Контроль за исполнением настоящего постановления возложить на заместителя главы администрации Петровского сельсовета  Рогулину Т.В..</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8.Постановление вступает в силу со дня его обнародования.</w:t>
      </w:r>
    </w:p>
    <w:p w:rsidR="002A4793" w:rsidRDefault="002A4793" w:rsidP="002A4793">
      <w:pPr>
        <w:pStyle w:val="a3"/>
        <w:shd w:val="clear" w:color="auto" w:fill="FFFFFF"/>
        <w:spacing w:before="0" w:beforeAutospacing="0"/>
        <w:jc w:val="both"/>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Глава Петровского сельсовета                                                   Н.А.Седых</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jc w:val="right"/>
        <w:rPr>
          <w:rFonts w:ascii="PT-Astra-Sans-Regular" w:hAnsi="PT-Astra-Sans-Regular"/>
          <w:color w:val="252525"/>
          <w:sz w:val="19"/>
          <w:szCs w:val="19"/>
        </w:rPr>
      </w:pPr>
      <w:r>
        <w:rPr>
          <w:rFonts w:ascii="PT-Astra-Sans-Regular" w:hAnsi="PT-Astra-Sans-Regular"/>
          <w:color w:val="252525"/>
          <w:sz w:val="19"/>
          <w:szCs w:val="19"/>
        </w:rPr>
        <w:t>Приложение №1</w:t>
      </w:r>
    </w:p>
    <w:p w:rsidR="002A4793" w:rsidRDefault="002A4793" w:rsidP="002A4793">
      <w:pPr>
        <w:pStyle w:val="a3"/>
        <w:shd w:val="clear" w:color="auto" w:fill="FFFFFF"/>
        <w:spacing w:before="0" w:beforeAutospacing="0"/>
        <w:jc w:val="right"/>
        <w:rPr>
          <w:rFonts w:ascii="PT-Astra-Sans-Regular" w:hAnsi="PT-Astra-Sans-Regular"/>
          <w:color w:val="252525"/>
          <w:sz w:val="19"/>
          <w:szCs w:val="19"/>
        </w:rPr>
      </w:pPr>
      <w:r>
        <w:rPr>
          <w:rFonts w:ascii="PT-Astra-Sans-Regular" w:hAnsi="PT-Astra-Sans-Regular"/>
          <w:color w:val="252525"/>
          <w:sz w:val="19"/>
          <w:szCs w:val="19"/>
        </w:rPr>
        <w:t>                                                                                              к постановлению администрации </w:t>
      </w:r>
    </w:p>
    <w:p w:rsidR="002A4793" w:rsidRDefault="002A4793" w:rsidP="002A4793">
      <w:pPr>
        <w:pStyle w:val="a3"/>
        <w:shd w:val="clear" w:color="auto" w:fill="FFFFFF"/>
        <w:spacing w:before="0" w:beforeAutospacing="0"/>
        <w:jc w:val="right"/>
        <w:rPr>
          <w:rFonts w:ascii="PT-Astra-Sans-Regular" w:hAnsi="PT-Astra-Sans-Regular"/>
          <w:color w:val="252525"/>
          <w:sz w:val="19"/>
          <w:szCs w:val="19"/>
        </w:rPr>
      </w:pPr>
      <w:r>
        <w:rPr>
          <w:rFonts w:ascii="PT-Astra-Sans-Regular" w:hAnsi="PT-Astra-Sans-Regular"/>
          <w:color w:val="252525"/>
          <w:sz w:val="19"/>
          <w:szCs w:val="19"/>
        </w:rPr>
        <w:t>                                                                                                         Петровского сельсовета</w:t>
      </w:r>
    </w:p>
    <w:p w:rsidR="002A4793" w:rsidRDefault="002A4793" w:rsidP="002A4793">
      <w:pPr>
        <w:pStyle w:val="a3"/>
        <w:shd w:val="clear" w:color="auto" w:fill="FFFFFF"/>
        <w:spacing w:before="0" w:beforeAutospacing="0"/>
        <w:jc w:val="right"/>
        <w:rPr>
          <w:rFonts w:ascii="PT-Astra-Sans-Regular" w:hAnsi="PT-Astra-Sans-Regular"/>
          <w:color w:val="252525"/>
          <w:sz w:val="19"/>
          <w:szCs w:val="19"/>
        </w:rPr>
      </w:pPr>
      <w:r>
        <w:rPr>
          <w:rFonts w:ascii="PT-Astra-Sans-Regular" w:hAnsi="PT-Astra-Sans-Regular"/>
          <w:color w:val="252525"/>
          <w:sz w:val="19"/>
          <w:szCs w:val="19"/>
        </w:rPr>
        <w:t>Хомутовского  района</w:t>
      </w:r>
    </w:p>
    <w:p w:rsidR="002A4793" w:rsidRDefault="002A4793" w:rsidP="002A4793">
      <w:pPr>
        <w:pStyle w:val="a3"/>
        <w:shd w:val="clear" w:color="auto" w:fill="FFFFFF"/>
        <w:spacing w:before="0" w:beforeAutospacing="0"/>
        <w:jc w:val="right"/>
        <w:rPr>
          <w:rFonts w:ascii="PT-Astra-Sans-Regular" w:hAnsi="PT-Astra-Sans-Regular"/>
          <w:color w:val="252525"/>
          <w:sz w:val="19"/>
          <w:szCs w:val="19"/>
        </w:rPr>
      </w:pPr>
      <w:r>
        <w:rPr>
          <w:rFonts w:ascii="PT-Astra-Sans-Regular" w:hAnsi="PT-Astra-Sans-Regular"/>
          <w:color w:val="252525"/>
          <w:sz w:val="19"/>
          <w:szCs w:val="19"/>
        </w:rPr>
        <w:t>                                                                                                                            Курской области от  06.12.2011г.    №59</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График</w:t>
      </w:r>
    </w:p>
    <w:p w:rsidR="002A4793" w:rsidRDefault="002A4793" w:rsidP="002A4793">
      <w:pPr>
        <w:pStyle w:val="consplustitle"/>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проведения публичных слушаний по проекту </w:t>
      </w:r>
    </w:p>
    <w:p w:rsidR="002A4793" w:rsidRDefault="002A4793" w:rsidP="002A4793">
      <w:pPr>
        <w:pStyle w:val="consplustitle"/>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 Правил землепользования и застройки</w:t>
      </w:r>
    </w:p>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части территорий  (населенных пунктов  с.Поды, д.Брысина, д.Кожановка, д.Куренка, д.Мокроусово, с.Петровское, д.Бобылевка,</w:t>
      </w:r>
    </w:p>
    <w:p w:rsidR="002A4793" w:rsidRDefault="002A4793" w:rsidP="002A4793">
      <w:pPr>
        <w:pStyle w:val="a3"/>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д.Журавлевка, с.Капустино, д.Медвежье, д.Переступлино,</w:t>
      </w:r>
    </w:p>
    <w:p w:rsidR="002A4793" w:rsidRDefault="002A4793" w:rsidP="002A4793">
      <w:pPr>
        <w:pStyle w:val="consplustitle"/>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lastRenderedPageBreak/>
        <w:t>п.Правая Липа, д.Сафроновка, с.Луговое, с.Бупел, с.Мухино )</w:t>
      </w:r>
    </w:p>
    <w:p w:rsidR="002A4793" w:rsidRDefault="002A4793" w:rsidP="002A4793">
      <w:pPr>
        <w:pStyle w:val="consplustitle"/>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муниципального образования «Петровский  сельсовет»</w:t>
      </w:r>
    </w:p>
    <w:p w:rsidR="002A4793" w:rsidRDefault="002A4793" w:rsidP="002A4793">
      <w:pPr>
        <w:pStyle w:val="consplustitle"/>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Хомутовского  района Курской области</w:t>
      </w:r>
    </w:p>
    <w:p w:rsidR="002A4793" w:rsidRDefault="002A4793" w:rsidP="002A4793">
      <w:pPr>
        <w:pStyle w:val="consplustitle"/>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consplustitle"/>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consplustitle"/>
        <w:shd w:val="clear" w:color="auto" w:fill="FFFFFF"/>
        <w:spacing w:before="0" w:beforeAutospacing="0"/>
        <w:jc w:val="center"/>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1. 26.12.2011 года  -  с.Поды на 10-00 часов,   д.Брысина  на 11-00 часов, д.Кожановка   на 12-00 часов, д.Куренка на 14-00 часов, д.Мокроусово на 15-00 часов.</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Место проведение МУК «Подовский СДК».</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2. 27.12.2011года -  с.Петровское на 10-00 часов, д. Бобылевка на 11-00 часов, д.Журавлевка на 12-00 часов, с.Капустино на 13-00 часов.</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Место проведение МУК «Петровский СДК».</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3. 28.12.2011 года - д.Медвежье на 10-00 часов, д. Переступлино на 11-00 часов, п.Правая Липа на 12-00 часов , д.Сафроновка на 13-00 часов.</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Место проведение МУК «Петровский СДК».</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 </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4. 29.12.2011 года -  с.Луговое на 11-00 часов,  с.Бупел на 12-00 часов, с.Мухино на 13-00 часов.</w:t>
      </w:r>
    </w:p>
    <w:p w:rsidR="002A4793" w:rsidRDefault="002A4793" w:rsidP="002A4793">
      <w:pPr>
        <w:pStyle w:val="a3"/>
        <w:shd w:val="clear" w:color="auto" w:fill="FFFFFF"/>
        <w:spacing w:before="0" w:beforeAutospacing="0"/>
        <w:rPr>
          <w:rFonts w:ascii="PT-Astra-Sans-Regular" w:hAnsi="PT-Astra-Sans-Regular"/>
          <w:color w:val="252525"/>
          <w:sz w:val="19"/>
          <w:szCs w:val="19"/>
        </w:rPr>
      </w:pPr>
      <w:r>
        <w:rPr>
          <w:rFonts w:ascii="PT-Astra-Sans-Regular" w:hAnsi="PT-Astra-Sans-Regular"/>
          <w:color w:val="252525"/>
          <w:sz w:val="19"/>
          <w:szCs w:val="19"/>
        </w:rPr>
        <w:t>Место проведение МУК «Луговской СДК». </w:t>
      </w:r>
    </w:p>
    <w:p w:rsidR="00560C54" w:rsidRPr="002A4793" w:rsidRDefault="00560C54" w:rsidP="002A4793"/>
    <w:sectPr w:rsidR="00560C54" w:rsidRPr="002A4793" w:rsidSect="00560C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PT-Astra-Sans-Regular">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4D0ECC"/>
    <w:multiLevelType w:val="multilevel"/>
    <w:tmpl w:val="C2D296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62B308D"/>
    <w:multiLevelType w:val="multilevel"/>
    <w:tmpl w:val="87C401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35C7DFF"/>
    <w:multiLevelType w:val="multilevel"/>
    <w:tmpl w:val="C70A48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717C5B"/>
    <w:rsid w:val="000A405E"/>
    <w:rsid w:val="000C3B6C"/>
    <w:rsid w:val="001A53F0"/>
    <w:rsid w:val="001D5B8C"/>
    <w:rsid w:val="002411FB"/>
    <w:rsid w:val="00246EAD"/>
    <w:rsid w:val="002807F2"/>
    <w:rsid w:val="002A4793"/>
    <w:rsid w:val="00306BB6"/>
    <w:rsid w:val="0036437C"/>
    <w:rsid w:val="003A46D1"/>
    <w:rsid w:val="003B619E"/>
    <w:rsid w:val="003D70FC"/>
    <w:rsid w:val="004645A8"/>
    <w:rsid w:val="00486899"/>
    <w:rsid w:val="004A73E0"/>
    <w:rsid w:val="004F66F9"/>
    <w:rsid w:val="005024E9"/>
    <w:rsid w:val="00510FAD"/>
    <w:rsid w:val="005171FC"/>
    <w:rsid w:val="00530F5C"/>
    <w:rsid w:val="00560C54"/>
    <w:rsid w:val="00562587"/>
    <w:rsid w:val="0060771F"/>
    <w:rsid w:val="006256DD"/>
    <w:rsid w:val="00666A72"/>
    <w:rsid w:val="006A3A0A"/>
    <w:rsid w:val="006B1944"/>
    <w:rsid w:val="006C24D1"/>
    <w:rsid w:val="00716F90"/>
    <w:rsid w:val="00717C5B"/>
    <w:rsid w:val="007F1B84"/>
    <w:rsid w:val="0085284B"/>
    <w:rsid w:val="008E3B79"/>
    <w:rsid w:val="0092728A"/>
    <w:rsid w:val="009A35F8"/>
    <w:rsid w:val="009C4B40"/>
    <w:rsid w:val="009C7B69"/>
    <w:rsid w:val="00B30297"/>
    <w:rsid w:val="00BA0C8E"/>
    <w:rsid w:val="00BD16A5"/>
    <w:rsid w:val="00C47A07"/>
    <w:rsid w:val="00CC4BBB"/>
    <w:rsid w:val="00CD4056"/>
    <w:rsid w:val="00CE33BF"/>
    <w:rsid w:val="00D22763"/>
    <w:rsid w:val="00D35A7E"/>
    <w:rsid w:val="00D555F1"/>
    <w:rsid w:val="00D91450"/>
    <w:rsid w:val="00E125D9"/>
    <w:rsid w:val="00EA73BA"/>
    <w:rsid w:val="00F07FFC"/>
    <w:rsid w:val="00F73E12"/>
    <w:rsid w:val="00FC139D"/>
    <w:rsid w:val="00FE4DFC"/>
    <w:rsid w:val="00FF6A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0C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17C5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17C5B"/>
    <w:rPr>
      <w:b/>
      <w:bCs/>
    </w:rPr>
  </w:style>
  <w:style w:type="paragraph" w:customStyle="1" w:styleId="consplustitle">
    <w:name w:val="consplustitle"/>
    <w:basedOn w:val="a"/>
    <w:rsid w:val="0092728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92728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0"/>
    <w:basedOn w:val="a"/>
    <w:rsid w:val="0092728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basedOn w:val="a"/>
    <w:rsid w:val="00FE4DF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uscontext">
    <w:name w:val="juscontext"/>
    <w:basedOn w:val="a"/>
    <w:rsid w:val="00FE4DF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topleveltext"/>
    <w:basedOn w:val="a"/>
    <w:rsid w:val="00FE4DF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10"/>
    <w:basedOn w:val="a"/>
    <w:rsid w:val="00CD405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
    <w:name w:val="2"/>
    <w:basedOn w:val="a"/>
    <w:rsid w:val="00CD405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1"/>
    <w:basedOn w:val="a"/>
    <w:rsid w:val="006C24D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14"/>
    <w:basedOn w:val="a"/>
    <w:rsid w:val="006C24D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semiHidden/>
    <w:unhideWhenUsed/>
    <w:rsid w:val="003D70FC"/>
    <w:rPr>
      <w:color w:val="0000FF"/>
      <w:u w:val="single"/>
    </w:rPr>
  </w:style>
  <w:style w:type="paragraph" w:customStyle="1" w:styleId="21">
    <w:name w:val="21"/>
    <w:basedOn w:val="a"/>
    <w:rsid w:val="00530F5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2">
    <w:name w:val="22"/>
    <w:basedOn w:val="a"/>
    <w:rsid w:val="00530F5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3">
    <w:name w:val="23"/>
    <w:basedOn w:val="a"/>
    <w:rsid w:val="00530F5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1">
    <w:name w:val="31"/>
    <w:basedOn w:val="a"/>
    <w:rsid w:val="00530F5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enter">
    <w:name w:val="center"/>
    <w:basedOn w:val="a"/>
    <w:rsid w:val="004A73E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26045086">
      <w:bodyDiv w:val="1"/>
      <w:marLeft w:val="0"/>
      <w:marRight w:val="0"/>
      <w:marTop w:val="0"/>
      <w:marBottom w:val="0"/>
      <w:divBdr>
        <w:top w:val="none" w:sz="0" w:space="0" w:color="auto"/>
        <w:left w:val="none" w:sz="0" w:space="0" w:color="auto"/>
        <w:bottom w:val="none" w:sz="0" w:space="0" w:color="auto"/>
        <w:right w:val="none" w:sz="0" w:space="0" w:color="auto"/>
      </w:divBdr>
    </w:div>
    <w:div w:id="189221098">
      <w:bodyDiv w:val="1"/>
      <w:marLeft w:val="0"/>
      <w:marRight w:val="0"/>
      <w:marTop w:val="0"/>
      <w:marBottom w:val="0"/>
      <w:divBdr>
        <w:top w:val="none" w:sz="0" w:space="0" w:color="auto"/>
        <w:left w:val="none" w:sz="0" w:space="0" w:color="auto"/>
        <w:bottom w:val="none" w:sz="0" w:space="0" w:color="auto"/>
        <w:right w:val="none" w:sz="0" w:space="0" w:color="auto"/>
      </w:divBdr>
    </w:div>
    <w:div w:id="203181955">
      <w:bodyDiv w:val="1"/>
      <w:marLeft w:val="0"/>
      <w:marRight w:val="0"/>
      <w:marTop w:val="0"/>
      <w:marBottom w:val="0"/>
      <w:divBdr>
        <w:top w:val="none" w:sz="0" w:space="0" w:color="auto"/>
        <w:left w:val="none" w:sz="0" w:space="0" w:color="auto"/>
        <w:bottom w:val="none" w:sz="0" w:space="0" w:color="auto"/>
        <w:right w:val="none" w:sz="0" w:space="0" w:color="auto"/>
      </w:divBdr>
    </w:div>
    <w:div w:id="278219329">
      <w:bodyDiv w:val="1"/>
      <w:marLeft w:val="0"/>
      <w:marRight w:val="0"/>
      <w:marTop w:val="0"/>
      <w:marBottom w:val="0"/>
      <w:divBdr>
        <w:top w:val="none" w:sz="0" w:space="0" w:color="auto"/>
        <w:left w:val="none" w:sz="0" w:space="0" w:color="auto"/>
        <w:bottom w:val="none" w:sz="0" w:space="0" w:color="auto"/>
        <w:right w:val="none" w:sz="0" w:space="0" w:color="auto"/>
      </w:divBdr>
    </w:div>
    <w:div w:id="402409415">
      <w:bodyDiv w:val="1"/>
      <w:marLeft w:val="0"/>
      <w:marRight w:val="0"/>
      <w:marTop w:val="0"/>
      <w:marBottom w:val="0"/>
      <w:divBdr>
        <w:top w:val="none" w:sz="0" w:space="0" w:color="auto"/>
        <w:left w:val="none" w:sz="0" w:space="0" w:color="auto"/>
        <w:bottom w:val="none" w:sz="0" w:space="0" w:color="auto"/>
        <w:right w:val="none" w:sz="0" w:space="0" w:color="auto"/>
      </w:divBdr>
    </w:div>
    <w:div w:id="527253350">
      <w:bodyDiv w:val="1"/>
      <w:marLeft w:val="0"/>
      <w:marRight w:val="0"/>
      <w:marTop w:val="0"/>
      <w:marBottom w:val="0"/>
      <w:divBdr>
        <w:top w:val="none" w:sz="0" w:space="0" w:color="auto"/>
        <w:left w:val="none" w:sz="0" w:space="0" w:color="auto"/>
        <w:bottom w:val="none" w:sz="0" w:space="0" w:color="auto"/>
        <w:right w:val="none" w:sz="0" w:space="0" w:color="auto"/>
      </w:divBdr>
    </w:div>
    <w:div w:id="612173837">
      <w:bodyDiv w:val="1"/>
      <w:marLeft w:val="0"/>
      <w:marRight w:val="0"/>
      <w:marTop w:val="0"/>
      <w:marBottom w:val="0"/>
      <w:divBdr>
        <w:top w:val="none" w:sz="0" w:space="0" w:color="auto"/>
        <w:left w:val="none" w:sz="0" w:space="0" w:color="auto"/>
        <w:bottom w:val="none" w:sz="0" w:space="0" w:color="auto"/>
        <w:right w:val="none" w:sz="0" w:space="0" w:color="auto"/>
      </w:divBdr>
    </w:div>
    <w:div w:id="734011749">
      <w:bodyDiv w:val="1"/>
      <w:marLeft w:val="0"/>
      <w:marRight w:val="0"/>
      <w:marTop w:val="0"/>
      <w:marBottom w:val="0"/>
      <w:divBdr>
        <w:top w:val="none" w:sz="0" w:space="0" w:color="auto"/>
        <w:left w:val="none" w:sz="0" w:space="0" w:color="auto"/>
        <w:bottom w:val="none" w:sz="0" w:space="0" w:color="auto"/>
        <w:right w:val="none" w:sz="0" w:space="0" w:color="auto"/>
      </w:divBdr>
    </w:div>
    <w:div w:id="816727988">
      <w:bodyDiv w:val="1"/>
      <w:marLeft w:val="0"/>
      <w:marRight w:val="0"/>
      <w:marTop w:val="0"/>
      <w:marBottom w:val="0"/>
      <w:divBdr>
        <w:top w:val="none" w:sz="0" w:space="0" w:color="auto"/>
        <w:left w:val="none" w:sz="0" w:space="0" w:color="auto"/>
        <w:bottom w:val="none" w:sz="0" w:space="0" w:color="auto"/>
        <w:right w:val="none" w:sz="0" w:space="0" w:color="auto"/>
      </w:divBdr>
    </w:div>
    <w:div w:id="831145011">
      <w:bodyDiv w:val="1"/>
      <w:marLeft w:val="0"/>
      <w:marRight w:val="0"/>
      <w:marTop w:val="0"/>
      <w:marBottom w:val="0"/>
      <w:divBdr>
        <w:top w:val="none" w:sz="0" w:space="0" w:color="auto"/>
        <w:left w:val="none" w:sz="0" w:space="0" w:color="auto"/>
        <w:bottom w:val="none" w:sz="0" w:space="0" w:color="auto"/>
        <w:right w:val="none" w:sz="0" w:space="0" w:color="auto"/>
      </w:divBdr>
    </w:div>
    <w:div w:id="1002244635">
      <w:bodyDiv w:val="1"/>
      <w:marLeft w:val="0"/>
      <w:marRight w:val="0"/>
      <w:marTop w:val="0"/>
      <w:marBottom w:val="0"/>
      <w:divBdr>
        <w:top w:val="none" w:sz="0" w:space="0" w:color="auto"/>
        <w:left w:val="none" w:sz="0" w:space="0" w:color="auto"/>
        <w:bottom w:val="none" w:sz="0" w:space="0" w:color="auto"/>
        <w:right w:val="none" w:sz="0" w:space="0" w:color="auto"/>
      </w:divBdr>
    </w:div>
    <w:div w:id="1002469763">
      <w:bodyDiv w:val="1"/>
      <w:marLeft w:val="0"/>
      <w:marRight w:val="0"/>
      <w:marTop w:val="0"/>
      <w:marBottom w:val="0"/>
      <w:divBdr>
        <w:top w:val="none" w:sz="0" w:space="0" w:color="auto"/>
        <w:left w:val="none" w:sz="0" w:space="0" w:color="auto"/>
        <w:bottom w:val="none" w:sz="0" w:space="0" w:color="auto"/>
        <w:right w:val="none" w:sz="0" w:space="0" w:color="auto"/>
      </w:divBdr>
    </w:div>
    <w:div w:id="1058238177">
      <w:bodyDiv w:val="1"/>
      <w:marLeft w:val="0"/>
      <w:marRight w:val="0"/>
      <w:marTop w:val="0"/>
      <w:marBottom w:val="0"/>
      <w:divBdr>
        <w:top w:val="none" w:sz="0" w:space="0" w:color="auto"/>
        <w:left w:val="none" w:sz="0" w:space="0" w:color="auto"/>
        <w:bottom w:val="none" w:sz="0" w:space="0" w:color="auto"/>
        <w:right w:val="none" w:sz="0" w:space="0" w:color="auto"/>
      </w:divBdr>
    </w:div>
    <w:div w:id="1098255863">
      <w:bodyDiv w:val="1"/>
      <w:marLeft w:val="0"/>
      <w:marRight w:val="0"/>
      <w:marTop w:val="0"/>
      <w:marBottom w:val="0"/>
      <w:divBdr>
        <w:top w:val="none" w:sz="0" w:space="0" w:color="auto"/>
        <w:left w:val="none" w:sz="0" w:space="0" w:color="auto"/>
        <w:bottom w:val="none" w:sz="0" w:space="0" w:color="auto"/>
        <w:right w:val="none" w:sz="0" w:space="0" w:color="auto"/>
      </w:divBdr>
    </w:div>
    <w:div w:id="1232545324">
      <w:bodyDiv w:val="1"/>
      <w:marLeft w:val="0"/>
      <w:marRight w:val="0"/>
      <w:marTop w:val="0"/>
      <w:marBottom w:val="0"/>
      <w:divBdr>
        <w:top w:val="none" w:sz="0" w:space="0" w:color="auto"/>
        <w:left w:val="none" w:sz="0" w:space="0" w:color="auto"/>
        <w:bottom w:val="none" w:sz="0" w:space="0" w:color="auto"/>
        <w:right w:val="none" w:sz="0" w:space="0" w:color="auto"/>
      </w:divBdr>
    </w:div>
    <w:div w:id="1363748762">
      <w:bodyDiv w:val="1"/>
      <w:marLeft w:val="0"/>
      <w:marRight w:val="0"/>
      <w:marTop w:val="0"/>
      <w:marBottom w:val="0"/>
      <w:divBdr>
        <w:top w:val="none" w:sz="0" w:space="0" w:color="auto"/>
        <w:left w:val="none" w:sz="0" w:space="0" w:color="auto"/>
        <w:bottom w:val="none" w:sz="0" w:space="0" w:color="auto"/>
        <w:right w:val="none" w:sz="0" w:space="0" w:color="auto"/>
      </w:divBdr>
    </w:div>
    <w:div w:id="1383364130">
      <w:bodyDiv w:val="1"/>
      <w:marLeft w:val="0"/>
      <w:marRight w:val="0"/>
      <w:marTop w:val="0"/>
      <w:marBottom w:val="0"/>
      <w:divBdr>
        <w:top w:val="none" w:sz="0" w:space="0" w:color="auto"/>
        <w:left w:val="none" w:sz="0" w:space="0" w:color="auto"/>
        <w:bottom w:val="none" w:sz="0" w:space="0" w:color="auto"/>
        <w:right w:val="none" w:sz="0" w:space="0" w:color="auto"/>
      </w:divBdr>
    </w:div>
    <w:div w:id="1525821165">
      <w:bodyDiv w:val="1"/>
      <w:marLeft w:val="0"/>
      <w:marRight w:val="0"/>
      <w:marTop w:val="0"/>
      <w:marBottom w:val="0"/>
      <w:divBdr>
        <w:top w:val="none" w:sz="0" w:space="0" w:color="auto"/>
        <w:left w:val="none" w:sz="0" w:space="0" w:color="auto"/>
        <w:bottom w:val="none" w:sz="0" w:space="0" w:color="auto"/>
        <w:right w:val="none" w:sz="0" w:space="0" w:color="auto"/>
      </w:divBdr>
    </w:div>
    <w:div w:id="1548027847">
      <w:bodyDiv w:val="1"/>
      <w:marLeft w:val="0"/>
      <w:marRight w:val="0"/>
      <w:marTop w:val="0"/>
      <w:marBottom w:val="0"/>
      <w:divBdr>
        <w:top w:val="none" w:sz="0" w:space="0" w:color="auto"/>
        <w:left w:val="none" w:sz="0" w:space="0" w:color="auto"/>
        <w:bottom w:val="none" w:sz="0" w:space="0" w:color="auto"/>
        <w:right w:val="none" w:sz="0" w:space="0" w:color="auto"/>
      </w:divBdr>
    </w:div>
    <w:div w:id="1719624760">
      <w:bodyDiv w:val="1"/>
      <w:marLeft w:val="0"/>
      <w:marRight w:val="0"/>
      <w:marTop w:val="0"/>
      <w:marBottom w:val="0"/>
      <w:divBdr>
        <w:top w:val="none" w:sz="0" w:space="0" w:color="auto"/>
        <w:left w:val="none" w:sz="0" w:space="0" w:color="auto"/>
        <w:bottom w:val="none" w:sz="0" w:space="0" w:color="auto"/>
        <w:right w:val="none" w:sz="0" w:space="0" w:color="auto"/>
      </w:divBdr>
    </w:div>
    <w:div w:id="1773938998">
      <w:bodyDiv w:val="1"/>
      <w:marLeft w:val="0"/>
      <w:marRight w:val="0"/>
      <w:marTop w:val="0"/>
      <w:marBottom w:val="0"/>
      <w:divBdr>
        <w:top w:val="none" w:sz="0" w:space="0" w:color="auto"/>
        <w:left w:val="none" w:sz="0" w:space="0" w:color="auto"/>
        <w:bottom w:val="none" w:sz="0" w:space="0" w:color="auto"/>
        <w:right w:val="none" w:sz="0" w:space="0" w:color="auto"/>
      </w:divBdr>
    </w:div>
    <w:div w:id="1831093269">
      <w:bodyDiv w:val="1"/>
      <w:marLeft w:val="0"/>
      <w:marRight w:val="0"/>
      <w:marTop w:val="0"/>
      <w:marBottom w:val="0"/>
      <w:divBdr>
        <w:top w:val="none" w:sz="0" w:space="0" w:color="auto"/>
        <w:left w:val="none" w:sz="0" w:space="0" w:color="auto"/>
        <w:bottom w:val="none" w:sz="0" w:space="0" w:color="auto"/>
        <w:right w:val="none" w:sz="0" w:space="0" w:color="auto"/>
      </w:divBdr>
    </w:div>
    <w:div w:id="1916938212">
      <w:bodyDiv w:val="1"/>
      <w:marLeft w:val="0"/>
      <w:marRight w:val="0"/>
      <w:marTop w:val="0"/>
      <w:marBottom w:val="0"/>
      <w:divBdr>
        <w:top w:val="none" w:sz="0" w:space="0" w:color="auto"/>
        <w:left w:val="none" w:sz="0" w:space="0" w:color="auto"/>
        <w:bottom w:val="none" w:sz="0" w:space="0" w:color="auto"/>
        <w:right w:val="none" w:sz="0" w:space="0" w:color="auto"/>
      </w:divBdr>
    </w:div>
    <w:div w:id="2032492186">
      <w:bodyDiv w:val="1"/>
      <w:marLeft w:val="0"/>
      <w:marRight w:val="0"/>
      <w:marTop w:val="0"/>
      <w:marBottom w:val="0"/>
      <w:divBdr>
        <w:top w:val="none" w:sz="0" w:space="0" w:color="auto"/>
        <w:left w:val="none" w:sz="0" w:space="0" w:color="auto"/>
        <w:bottom w:val="none" w:sz="0" w:space="0" w:color="auto"/>
        <w:right w:val="none" w:sz="0" w:space="0" w:color="auto"/>
      </w:divBdr>
    </w:div>
    <w:div w:id="2061399029">
      <w:bodyDiv w:val="1"/>
      <w:marLeft w:val="0"/>
      <w:marRight w:val="0"/>
      <w:marTop w:val="0"/>
      <w:marBottom w:val="0"/>
      <w:divBdr>
        <w:top w:val="none" w:sz="0" w:space="0" w:color="auto"/>
        <w:left w:val="none" w:sz="0" w:space="0" w:color="auto"/>
        <w:bottom w:val="none" w:sz="0" w:space="0" w:color="auto"/>
        <w:right w:val="none" w:sz="0" w:space="0" w:color="auto"/>
      </w:divBdr>
    </w:div>
    <w:div w:id="2071029009">
      <w:bodyDiv w:val="1"/>
      <w:marLeft w:val="0"/>
      <w:marRight w:val="0"/>
      <w:marTop w:val="0"/>
      <w:marBottom w:val="0"/>
      <w:divBdr>
        <w:top w:val="none" w:sz="0" w:space="0" w:color="auto"/>
        <w:left w:val="none" w:sz="0" w:space="0" w:color="auto"/>
        <w:bottom w:val="none" w:sz="0" w:space="0" w:color="auto"/>
        <w:right w:val="none" w:sz="0" w:space="0" w:color="auto"/>
      </w:divBdr>
    </w:div>
    <w:div w:id="2133161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1439</Words>
  <Characters>8205</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28</cp:revision>
  <dcterms:created xsi:type="dcterms:W3CDTF">2023-10-17T05:35:00Z</dcterms:created>
  <dcterms:modified xsi:type="dcterms:W3CDTF">2023-10-17T08:17:00Z</dcterms:modified>
</cp:coreProperties>
</file>