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32" w:rsidRDefault="00A31132" w:rsidP="00A31132">
      <w:pPr>
        <w:pStyle w:val="a3"/>
        <w:jc w:val="center"/>
      </w:pPr>
      <w:r>
        <w:rPr>
          <w:rStyle w:val="a4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A31132" w:rsidRDefault="00A31132" w:rsidP="00A31132">
      <w:pPr>
        <w:pStyle w:val="a3"/>
      </w:pPr>
      <w:r>
        <w:t> </w:t>
      </w:r>
    </w:p>
    <w:p w:rsidR="00A31132" w:rsidRDefault="00A31132" w:rsidP="00A31132">
      <w:pPr>
        <w:pStyle w:val="a3"/>
      </w:pPr>
      <w:r>
        <w:t>Перечень сведений, которые могут запрашиваться контрольными (надзорными) органами у контролируемого лица:</w:t>
      </w:r>
    </w:p>
    <w:p w:rsidR="00A31132" w:rsidRDefault="00A31132" w:rsidP="00A31132">
      <w:pPr>
        <w:pStyle w:val="a3"/>
      </w:pPr>
      <w:r>
        <w:t>учредительные документы контролируемого лица;</w:t>
      </w:r>
    </w:p>
    <w:p w:rsidR="00A31132" w:rsidRDefault="00A31132" w:rsidP="00A31132">
      <w:pPr>
        <w:pStyle w:val="a3"/>
      </w:pPr>
      <w:r>
        <w:t>регистрационные документы (свидетельство о регистрации государственным органом, свидетельство о постановке на учет государственным органом);</w:t>
      </w:r>
    </w:p>
    <w:p w:rsidR="00A31132" w:rsidRDefault="00A31132" w:rsidP="00A31132">
      <w:pPr>
        <w:pStyle w:val="a3"/>
      </w:pPr>
      <w:r>
        <w:t>разрешительная документация на проведение различных видов работ,</w:t>
      </w:r>
    </w:p>
    <w:p w:rsidR="00A31132" w:rsidRDefault="00A31132" w:rsidP="00A31132">
      <w:pPr>
        <w:pStyle w:val="a3"/>
      </w:pPr>
      <w:r>
        <w:t>документы, подтверждающие полномочия представителя (доверенность, распорядительные документы организации или иной документ, оформленный в соответствии с законодательством Российской Федерации);</w:t>
      </w:r>
    </w:p>
    <w:p w:rsidR="00A31132" w:rsidRDefault="00A31132" w:rsidP="00A31132">
      <w:pPr>
        <w:pStyle w:val="a3"/>
      </w:pPr>
      <w:r>
        <w:t>разрешительная документация на проведение различных видов работ, предусмотренных Правилами благоустройства;</w:t>
      </w:r>
    </w:p>
    <w:p w:rsidR="00A31132" w:rsidRDefault="00A31132" w:rsidP="00A31132">
      <w:pPr>
        <w:pStyle w:val="a3"/>
      </w:pPr>
      <w:r>
        <w:t>документы, связанные с целями, задачами и предметом проверки.</w:t>
      </w:r>
    </w:p>
    <w:p w:rsidR="00230363" w:rsidRDefault="00230363">
      <w:bookmarkStart w:id="0" w:name="_GoBack"/>
      <w:bookmarkEnd w:id="0"/>
    </w:p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EC"/>
    <w:rsid w:val="00230363"/>
    <w:rsid w:val="008F53EC"/>
    <w:rsid w:val="00A3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F28BA-2D1C-4E57-B914-3C949DA0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2023-10-02T10:12:00Z</dcterms:created>
  <dcterms:modified xsi:type="dcterms:W3CDTF">2023-10-02T10:12:00Z</dcterms:modified>
</cp:coreProperties>
</file>