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проект                                                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                                            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П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О С Т А Н О В Л Е Н И Е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                                                                                                                                    2015 года            №                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307560, Курская область,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район,  с. Поды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О ликвидации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муниципального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  казенного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учреждения культуры «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 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центральная</w:t>
      </w:r>
      <w:proofErr w:type="gramEnd"/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сельская библиотека»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Курской области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Руководствуясь статьями 61-63 Гражданского кодекса Российской Федерации,  постановлением Администрации  Петровского  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 района Курской области  от 04.03.2011г. №13 «Об утверждении Порядка создания, реорганизации, изменении типа и ликвидации муниципальных учреждений,  а также утверждения уставов муниципальных учреждений  и внесении в них изменений», Администрация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</w:t>
      </w:r>
      <w:r>
        <w:rPr>
          <w:rFonts w:ascii="PT-Astra-Sans-Regular" w:hAnsi="PT-Astra-Sans-Regular"/>
          <w:color w:val="252525"/>
          <w:sz w:val="19"/>
          <w:szCs w:val="19"/>
        </w:rPr>
        <w:t>: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1.Ликвидировать  муниципальное казенное учреждение культуры             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 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 с юридическим адресом: 307560.Курская область,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район, с. Поды.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 Утвердить прилагаемый  состав   ликвидационной  комиссии для проведения ликвидации   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 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Ликвидационной комиссии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  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в соответствии с законодательством Российской Федерации  провести необходимые действия, в том числе: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незамедлительно письменно сообщить о ликвидации в уполномоченный  государственный реестр юридических лиц сведения о том, что юридическое лицо находится в процессе ликвидации;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 органах печати, в которых публикуются данные о государственной регистрации юридического лица, опубликовать извещение о ликвидации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о порядке и сроке заявления требований кредиторами;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письменно уведомить кредиторов о ликвидации юридического лица;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- составить промежуточный ликвидационный баланс и предоставить на утверждение учредителю;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выступать от имени ликвидируемого учреждения во всех органах и организациях.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4. Срок действия ликвидационной комиссии определить с момента опубликования настоящего постановления до сдачи регистрирующему органу окончательного ликвидационного баланса учреждения.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5.  Главе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Н.А.Седых выступить заявителем при регистрации процедуры ликвидации муниципального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в Межрайонной инспекции Федеральной налоговой службы №1 по Курской области.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6. Утвердить прилагаемый план мероприятий по ликвидации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центральная сельская библиотека»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7.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Контроль за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 xml:space="preserve"> исполнением настоящего постановления возложить на заместителя Главы  Администрации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 Рогулину Т.В.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8. Постановление вступает в силу со дня его подписания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                                                   Н.А.Седых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постановлению Администрации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Петровского 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</w:p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района  от             .2015 №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Состав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ликвидационной комиссии по проведению ликвидации  муниципального казенного учреждения культуры «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центральная сельская библиотека»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 Курской области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         Председатель комиссии: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 xml:space="preserve">Седых Н.А. -   Глава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области.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            Члены комиссии: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Ковалева В.Н. – бухгалтер муниципального казенного учреждения культуры «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Подовская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ЦСБ»;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1E173A" w:rsidRDefault="001E173A" w:rsidP="001E173A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Величкина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Т.И. – начальник  финансово-экономического отдела  Администрации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района.</w:t>
      </w:r>
    </w:p>
    <w:p w:rsidR="00560C54" w:rsidRPr="001E173A" w:rsidRDefault="00560C54" w:rsidP="001E173A"/>
    <w:sectPr w:rsidR="00560C54" w:rsidRPr="001E17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1E173A"/>
    <w:rsid w:val="003E4853"/>
    <w:rsid w:val="00416DA4"/>
    <w:rsid w:val="00560C54"/>
    <w:rsid w:val="00615B3F"/>
    <w:rsid w:val="007160B2"/>
    <w:rsid w:val="007A515E"/>
    <w:rsid w:val="008020E4"/>
    <w:rsid w:val="008A3379"/>
    <w:rsid w:val="008E37AC"/>
    <w:rsid w:val="00AF1B18"/>
    <w:rsid w:val="00B846A5"/>
    <w:rsid w:val="00C55E00"/>
    <w:rsid w:val="00CE3D3A"/>
    <w:rsid w:val="00E93D90"/>
    <w:rsid w:val="00EE1ABD"/>
    <w:rsid w:val="00EF3C5E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2023-10-16T05:41:00Z</dcterms:created>
  <dcterms:modified xsi:type="dcterms:W3CDTF">2023-10-16T07:48:00Z</dcterms:modified>
</cp:coreProperties>
</file>