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76" w:rsidRDefault="006D7576" w:rsidP="006D7576">
      <w:pPr>
        <w:rPr>
          <w:rFonts w:ascii="Arial" w:hAnsi="Arial" w:cs="Arial"/>
          <w:b/>
          <w:bCs/>
          <w:sz w:val="32"/>
          <w:szCs w:val="32"/>
        </w:rPr>
      </w:pPr>
    </w:p>
    <w:p w:rsidR="006D7576" w:rsidRPr="008F2194" w:rsidRDefault="006D7576" w:rsidP="006D7576">
      <w:pPr>
        <w:jc w:val="center"/>
        <w:rPr>
          <w:b/>
          <w:sz w:val="36"/>
          <w:szCs w:val="36"/>
        </w:rPr>
      </w:pPr>
      <w:r w:rsidRPr="008F2194">
        <w:rPr>
          <w:b/>
          <w:sz w:val="36"/>
          <w:szCs w:val="36"/>
        </w:rPr>
        <w:t xml:space="preserve">АДМИНИСТРАЦИЯ </w:t>
      </w:r>
    </w:p>
    <w:p w:rsidR="006D7576" w:rsidRPr="008F2194" w:rsidRDefault="006D7576" w:rsidP="006D7576">
      <w:pPr>
        <w:jc w:val="center"/>
        <w:rPr>
          <w:b/>
          <w:sz w:val="36"/>
          <w:szCs w:val="36"/>
        </w:rPr>
      </w:pPr>
      <w:r w:rsidRPr="008F2194">
        <w:rPr>
          <w:b/>
          <w:sz w:val="36"/>
          <w:szCs w:val="36"/>
        </w:rPr>
        <w:t>ПЕТРОВСКОГО СЕЛЬСОВЕТА</w:t>
      </w:r>
    </w:p>
    <w:p w:rsidR="006D7576" w:rsidRPr="00614194" w:rsidRDefault="006D7576" w:rsidP="006D7576">
      <w:pPr>
        <w:jc w:val="center"/>
        <w:rPr>
          <w:b/>
          <w:sz w:val="36"/>
          <w:szCs w:val="36"/>
        </w:rPr>
      </w:pPr>
      <w:r w:rsidRPr="00614194">
        <w:rPr>
          <w:b/>
          <w:sz w:val="36"/>
          <w:szCs w:val="36"/>
        </w:rPr>
        <w:t>ХОМУТОВСКОГО РАЙОНА КУРСКОЙ ОБЛАСТИ</w:t>
      </w:r>
    </w:p>
    <w:p w:rsidR="006D7576" w:rsidRPr="008C1FC6" w:rsidRDefault="006D7576" w:rsidP="006D7576">
      <w:pPr>
        <w:jc w:val="center"/>
        <w:rPr>
          <w:b/>
          <w:sz w:val="32"/>
          <w:szCs w:val="32"/>
        </w:rPr>
      </w:pPr>
    </w:p>
    <w:p w:rsidR="006D7576" w:rsidRPr="008F2194" w:rsidRDefault="006D7576" w:rsidP="006D7576">
      <w:pPr>
        <w:jc w:val="center"/>
        <w:rPr>
          <w:b/>
          <w:sz w:val="40"/>
          <w:szCs w:val="40"/>
        </w:rPr>
      </w:pPr>
      <w:r w:rsidRPr="008F2194">
        <w:rPr>
          <w:b/>
          <w:sz w:val="40"/>
          <w:szCs w:val="40"/>
        </w:rPr>
        <w:t>ПОСТАНОВЛЕНИЕ</w:t>
      </w:r>
    </w:p>
    <w:p w:rsidR="006D7576" w:rsidRDefault="006D7576" w:rsidP="00C711C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576" w:rsidRPr="007236CC" w:rsidRDefault="006D7576" w:rsidP="006D7576">
      <w:pPr>
        <w:jc w:val="both"/>
        <w:rPr>
          <w:b/>
          <w:u w:val="single"/>
        </w:rPr>
      </w:pPr>
      <w:r w:rsidRPr="00987EE8">
        <w:rPr>
          <w:b/>
          <w:sz w:val="28"/>
          <w:szCs w:val="28"/>
        </w:rPr>
        <w:t>от</w:t>
      </w:r>
      <w:r w:rsidRPr="00987EE8">
        <w:rPr>
          <w:b/>
          <w:sz w:val="28"/>
          <w:szCs w:val="28"/>
          <w:u w:val="single"/>
        </w:rPr>
        <w:t xml:space="preserve"> </w:t>
      </w:r>
      <w:r w:rsidR="00987EE8" w:rsidRPr="00987EE8">
        <w:rPr>
          <w:b/>
          <w:sz w:val="28"/>
          <w:szCs w:val="28"/>
          <w:u w:val="single"/>
        </w:rPr>
        <w:t>7 ноября</w:t>
      </w:r>
      <w:r w:rsidRPr="00987EE8">
        <w:rPr>
          <w:b/>
          <w:sz w:val="28"/>
          <w:szCs w:val="28"/>
          <w:u w:val="single"/>
        </w:rPr>
        <w:t xml:space="preserve">   201</w:t>
      </w:r>
      <w:r w:rsidR="00987EE8" w:rsidRPr="00987EE8">
        <w:rPr>
          <w:b/>
          <w:sz w:val="28"/>
          <w:szCs w:val="28"/>
          <w:u w:val="single"/>
        </w:rPr>
        <w:t>4</w:t>
      </w:r>
      <w:r w:rsidRPr="00987EE8">
        <w:rPr>
          <w:b/>
          <w:sz w:val="28"/>
          <w:szCs w:val="28"/>
          <w:u w:val="single"/>
        </w:rPr>
        <w:t>г      ________</w:t>
      </w:r>
      <w:r w:rsidRPr="00987EE8">
        <w:rPr>
          <w:b/>
          <w:sz w:val="28"/>
          <w:szCs w:val="28"/>
        </w:rPr>
        <w:t xml:space="preserve"> №</w:t>
      </w:r>
      <w:r w:rsidR="00987EE8" w:rsidRPr="00987EE8">
        <w:rPr>
          <w:b/>
          <w:sz w:val="28"/>
          <w:szCs w:val="28"/>
          <w:u w:val="single"/>
        </w:rPr>
        <w:t xml:space="preserve">  52</w:t>
      </w:r>
      <w:r w:rsidRPr="007236CC">
        <w:rPr>
          <w:b/>
          <w:sz w:val="28"/>
          <w:szCs w:val="28"/>
          <w:u w:val="single"/>
        </w:rPr>
        <w:t xml:space="preserve"> </w:t>
      </w:r>
      <w:r w:rsidRPr="007236CC">
        <w:rPr>
          <w:b/>
          <w:sz w:val="28"/>
          <w:szCs w:val="28"/>
        </w:rPr>
        <w:t xml:space="preserve"> </w:t>
      </w:r>
      <w:r w:rsidRPr="007236CC">
        <w:rPr>
          <w:b/>
          <w:sz w:val="28"/>
          <w:szCs w:val="28"/>
          <w:u w:val="single"/>
        </w:rPr>
        <w:t xml:space="preserve">      </w:t>
      </w:r>
    </w:p>
    <w:p w:rsidR="006D7576" w:rsidRPr="00614194" w:rsidRDefault="006D7576" w:rsidP="006D7576">
      <w:pPr>
        <w:jc w:val="both"/>
        <w:rPr>
          <w:sz w:val="18"/>
          <w:szCs w:val="18"/>
        </w:rPr>
      </w:pPr>
      <w:r w:rsidRPr="007236CC">
        <w:rPr>
          <w:b/>
          <w:sz w:val="18"/>
          <w:szCs w:val="18"/>
        </w:rPr>
        <w:t xml:space="preserve"> </w:t>
      </w:r>
      <w:r w:rsidRPr="007236CC">
        <w:rPr>
          <w:sz w:val="18"/>
          <w:szCs w:val="18"/>
        </w:rPr>
        <w:t>307560, Курская область, Хомутовский район, с.Поды</w:t>
      </w:r>
    </w:p>
    <w:p w:rsidR="006D7576" w:rsidRDefault="006D7576" w:rsidP="006D7576">
      <w:pPr>
        <w:jc w:val="both"/>
        <w:rPr>
          <w:b/>
        </w:rPr>
      </w:pPr>
    </w:p>
    <w:p w:rsidR="006D7576" w:rsidRDefault="006D7576" w:rsidP="006D7576">
      <w:pPr>
        <w:jc w:val="both"/>
        <w:rPr>
          <w:b/>
        </w:rPr>
      </w:pPr>
    </w:p>
    <w:tbl>
      <w:tblPr>
        <w:tblW w:w="4556" w:type="dxa"/>
        <w:tblInd w:w="93" w:type="dxa"/>
        <w:tblLook w:val="0000"/>
      </w:tblPr>
      <w:tblGrid>
        <w:gridCol w:w="4556"/>
      </w:tblGrid>
      <w:tr w:rsidR="006D7576" w:rsidTr="006D7576">
        <w:trPr>
          <w:trHeight w:val="1441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576" w:rsidRPr="006D7576" w:rsidRDefault="006D7576" w:rsidP="00674F55">
            <w:pPr>
              <w:rPr>
                <w:b/>
                <w:sz w:val="28"/>
                <w:szCs w:val="28"/>
              </w:rPr>
            </w:pPr>
            <w:r w:rsidRPr="006D7576">
              <w:rPr>
                <w:b/>
                <w:sz w:val="28"/>
                <w:szCs w:val="28"/>
              </w:rPr>
              <w:t>Об утверждении муниципальной программы «Развитие культуры в Петровском сельсовете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D7576">
              <w:rPr>
                <w:b/>
                <w:sz w:val="28"/>
                <w:szCs w:val="28"/>
              </w:rPr>
              <w:t>на 201</w:t>
            </w:r>
            <w:r w:rsidR="00F30BEF">
              <w:rPr>
                <w:b/>
                <w:sz w:val="28"/>
                <w:szCs w:val="28"/>
              </w:rPr>
              <w:t>5</w:t>
            </w:r>
            <w:r w:rsidRPr="006D7576">
              <w:rPr>
                <w:b/>
                <w:sz w:val="28"/>
                <w:szCs w:val="28"/>
              </w:rPr>
              <w:t xml:space="preserve"> – 201</w:t>
            </w:r>
            <w:r w:rsidR="00F30BEF">
              <w:rPr>
                <w:b/>
                <w:sz w:val="28"/>
                <w:szCs w:val="28"/>
              </w:rPr>
              <w:t>7</w:t>
            </w:r>
            <w:r w:rsidRPr="006D7576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C711CC" w:rsidRPr="00C711CC" w:rsidRDefault="00C711CC" w:rsidP="00C711CC">
      <w:pPr>
        <w:jc w:val="both"/>
        <w:rPr>
          <w:rFonts w:ascii="Arial" w:hAnsi="Arial" w:cs="Arial"/>
        </w:rPr>
      </w:pPr>
    </w:p>
    <w:p w:rsidR="00C711CC" w:rsidRPr="006D7576" w:rsidRDefault="00C711CC" w:rsidP="00C711CC">
      <w:pPr>
        <w:shd w:val="clear" w:color="auto" w:fill="F8FAFB"/>
        <w:ind w:firstLine="709"/>
        <w:jc w:val="both"/>
        <w:rPr>
          <w:color w:val="292D24"/>
          <w:sz w:val="28"/>
          <w:szCs w:val="28"/>
        </w:rPr>
      </w:pPr>
      <w:r w:rsidRPr="006D757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 </w:t>
      </w:r>
      <w:r w:rsidRPr="006D7576">
        <w:rPr>
          <w:color w:val="292D24"/>
          <w:sz w:val="28"/>
          <w:szCs w:val="28"/>
        </w:rPr>
        <w:t xml:space="preserve">постановлением Администрации Петровского сельсовета  Хомутовского района Курской области от 11.04.2011 г. № 23 «О Порядке принятия решения о разработке и реализации долгосрочных целевых программ муниципального образования «Петровский сельсовет» Хомутовского района Курской области», </w:t>
      </w:r>
      <w:r w:rsidRPr="00F30BEF">
        <w:rPr>
          <w:b/>
          <w:color w:val="292D24"/>
          <w:sz w:val="28"/>
          <w:szCs w:val="28"/>
        </w:rPr>
        <w:t>Администрация Петровского сельсовета постановляет</w:t>
      </w:r>
      <w:r w:rsidRPr="006D7576">
        <w:rPr>
          <w:color w:val="292D24"/>
          <w:sz w:val="28"/>
          <w:szCs w:val="28"/>
        </w:rPr>
        <w:t>:</w:t>
      </w:r>
    </w:p>
    <w:p w:rsidR="00C711CC" w:rsidRPr="006D7576" w:rsidRDefault="00C711CC" w:rsidP="00C711CC">
      <w:pPr>
        <w:ind w:firstLine="709"/>
        <w:jc w:val="both"/>
        <w:rPr>
          <w:sz w:val="28"/>
          <w:szCs w:val="28"/>
        </w:rPr>
      </w:pPr>
      <w:r w:rsidRPr="006D7576">
        <w:rPr>
          <w:sz w:val="28"/>
          <w:szCs w:val="28"/>
        </w:rPr>
        <w:t>1.Утвердить  муниципальную программу «Развитие культуры в Петровском сельсовете  на 201</w:t>
      </w:r>
      <w:r w:rsidR="00F30BEF">
        <w:rPr>
          <w:sz w:val="28"/>
          <w:szCs w:val="28"/>
        </w:rPr>
        <w:t>5</w:t>
      </w:r>
      <w:r w:rsidRPr="006D7576">
        <w:rPr>
          <w:sz w:val="28"/>
          <w:szCs w:val="28"/>
        </w:rPr>
        <w:t xml:space="preserve"> – 201</w:t>
      </w:r>
      <w:r w:rsidR="00F30BEF">
        <w:rPr>
          <w:sz w:val="28"/>
          <w:szCs w:val="28"/>
        </w:rPr>
        <w:t>7</w:t>
      </w:r>
      <w:r w:rsidRPr="006D7576">
        <w:rPr>
          <w:sz w:val="28"/>
          <w:szCs w:val="28"/>
        </w:rPr>
        <w:t xml:space="preserve"> годы»,  согласно приложению.</w:t>
      </w:r>
    </w:p>
    <w:p w:rsidR="00C711CC" w:rsidRPr="006D7576" w:rsidRDefault="00C711CC" w:rsidP="00C711CC">
      <w:pPr>
        <w:pStyle w:val="14"/>
        <w:ind w:left="0" w:firstLine="709"/>
        <w:jc w:val="both"/>
      </w:pPr>
      <w:r w:rsidRPr="006D7576">
        <w:t>2.</w:t>
      </w:r>
      <w:r w:rsidRPr="006D7576">
        <w:rPr>
          <w:color w:val="292D24"/>
          <w:lang w:eastAsia="ru-RU"/>
        </w:rPr>
        <w:t xml:space="preserve">  Начальнику отдела – главному бухгалтеру администрации Петровского сельсовета Хомутовского района Курской области при формировании бюджета муниципального  образования «Петровский сельсовет» Хомутовского </w:t>
      </w:r>
      <w:r w:rsidRPr="006D7576">
        <w:rPr>
          <w:color w:val="292D24"/>
        </w:rPr>
        <w:t>района Курской области предусматривать ассигнования на реализацию муниципальной программы «</w:t>
      </w:r>
      <w:r w:rsidRPr="006D7576">
        <w:t>Развитие культуры в Петровском сельсовете  на 201</w:t>
      </w:r>
      <w:r w:rsidR="00F30BEF">
        <w:t>5 – 2017</w:t>
      </w:r>
      <w:r w:rsidRPr="006D7576">
        <w:t xml:space="preserve"> годы».</w:t>
      </w:r>
    </w:p>
    <w:p w:rsidR="00C711CC" w:rsidRPr="006D7576" w:rsidRDefault="00C711CC" w:rsidP="00C711CC">
      <w:pPr>
        <w:ind w:firstLine="709"/>
        <w:jc w:val="both"/>
        <w:rPr>
          <w:sz w:val="28"/>
          <w:szCs w:val="28"/>
        </w:rPr>
      </w:pPr>
      <w:r w:rsidRPr="006D7576">
        <w:rPr>
          <w:sz w:val="28"/>
          <w:szCs w:val="28"/>
        </w:rPr>
        <w:t>3.</w:t>
      </w:r>
      <w:r w:rsidRPr="006D7576">
        <w:rPr>
          <w:color w:val="292D24"/>
          <w:sz w:val="28"/>
          <w:szCs w:val="28"/>
        </w:rPr>
        <w:t xml:space="preserve"> Установить, что в ходе реализации муниципальной программы «</w:t>
      </w:r>
      <w:r w:rsidRPr="006D7576">
        <w:rPr>
          <w:sz w:val="28"/>
          <w:szCs w:val="28"/>
        </w:rPr>
        <w:t>Развитие культуры в Петровском сельсовете  на 201</w:t>
      </w:r>
      <w:r w:rsidR="00F30BEF">
        <w:rPr>
          <w:sz w:val="28"/>
          <w:szCs w:val="28"/>
        </w:rPr>
        <w:t>5</w:t>
      </w:r>
      <w:r w:rsidRPr="006D7576">
        <w:rPr>
          <w:sz w:val="28"/>
          <w:szCs w:val="28"/>
        </w:rPr>
        <w:t xml:space="preserve"> – 201</w:t>
      </w:r>
      <w:r w:rsidR="00F30BEF">
        <w:rPr>
          <w:sz w:val="28"/>
          <w:szCs w:val="28"/>
        </w:rPr>
        <w:t>7</w:t>
      </w:r>
      <w:r w:rsidRPr="006D7576">
        <w:rPr>
          <w:sz w:val="28"/>
          <w:szCs w:val="28"/>
        </w:rPr>
        <w:t xml:space="preserve"> годы» </w:t>
      </w:r>
      <w:r w:rsidRPr="006D7576">
        <w:rPr>
          <w:color w:val="292D24"/>
          <w:sz w:val="28"/>
          <w:szCs w:val="28"/>
        </w:rPr>
        <w:t>мероприятия и объемы их финансирования подлежат ежегодной корректировке с учетом возможностей средств  бюджета муниципального образования «Петровский сельсовет» Хомутовского  района Курской области.</w:t>
      </w:r>
    </w:p>
    <w:p w:rsidR="00C711CC" w:rsidRPr="006D7576" w:rsidRDefault="00C711CC" w:rsidP="00C711CC">
      <w:pPr>
        <w:shd w:val="clear" w:color="auto" w:fill="F8FAFB"/>
        <w:ind w:firstLine="709"/>
        <w:jc w:val="both"/>
        <w:rPr>
          <w:color w:val="292D24"/>
          <w:sz w:val="28"/>
          <w:szCs w:val="28"/>
        </w:rPr>
      </w:pPr>
      <w:r w:rsidRPr="006D7576">
        <w:rPr>
          <w:color w:val="292D24"/>
          <w:sz w:val="28"/>
          <w:szCs w:val="28"/>
        </w:rPr>
        <w:t>4.Директору МКУК «Петровский ЦСДК» Агапцевой А.Н., обеспечить выполнение муниципальной программы «</w:t>
      </w:r>
      <w:r w:rsidRPr="006D7576">
        <w:rPr>
          <w:sz w:val="28"/>
          <w:szCs w:val="28"/>
        </w:rPr>
        <w:t>Развитие культуры в Петровском сельсовете  на 201</w:t>
      </w:r>
      <w:r w:rsidR="00F30BEF">
        <w:rPr>
          <w:sz w:val="28"/>
          <w:szCs w:val="28"/>
        </w:rPr>
        <w:t>5</w:t>
      </w:r>
      <w:r w:rsidRPr="006D7576">
        <w:rPr>
          <w:sz w:val="28"/>
          <w:szCs w:val="28"/>
        </w:rPr>
        <w:t xml:space="preserve"> – 201</w:t>
      </w:r>
      <w:r w:rsidR="00F30BEF">
        <w:rPr>
          <w:sz w:val="28"/>
          <w:szCs w:val="28"/>
        </w:rPr>
        <w:t>7</w:t>
      </w:r>
      <w:r w:rsidRPr="006D7576">
        <w:rPr>
          <w:sz w:val="28"/>
          <w:szCs w:val="28"/>
        </w:rPr>
        <w:t xml:space="preserve"> годы</w:t>
      </w:r>
      <w:r w:rsidRPr="006D7576">
        <w:rPr>
          <w:color w:val="292D24"/>
          <w:sz w:val="28"/>
          <w:szCs w:val="28"/>
        </w:rPr>
        <w:t>.</w:t>
      </w:r>
    </w:p>
    <w:p w:rsidR="00C711CC" w:rsidRPr="006D7576" w:rsidRDefault="00C711CC" w:rsidP="008F2194">
      <w:pPr>
        <w:pStyle w:val="14"/>
        <w:ind w:left="0" w:firstLine="709"/>
        <w:jc w:val="both"/>
        <w:rPr>
          <w:color w:val="292D24"/>
          <w:lang w:eastAsia="ru-RU"/>
        </w:rPr>
      </w:pPr>
      <w:r w:rsidRPr="006D7576">
        <w:rPr>
          <w:color w:val="292D24"/>
          <w:lang w:eastAsia="ru-RU"/>
        </w:rPr>
        <w:t>5. Контроль за выполнением постановления оставляю за собой.</w:t>
      </w:r>
    </w:p>
    <w:p w:rsidR="00C711CC" w:rsidRPr="006D7576" w:rsidRDefault="00C711CC" w:rsidP="00C711CC">
      <w:pPr>
        <w:pStyle w:val="14"/>
        <w:ind w:left="0" w:firstLine="0"/>
        <w:jc w:val="both"/>
      </w:pPr>
    </w:p>
    <w:p w:rsidR="00C711CC" w:rsidRPr="006D7576" w:rsidRDefault="00C711CC" w:rsidP="00C711CC">
      <w:pPr>
        <w:jc w:val="both"/>
        <w:rPr>
          <w:color w:val="000000"/>
          <w:sz w:val="28"/>
          <w:szCs w:val="28"/>
        </w:rPr>
      </w:pPr>
      <w:r w:rsidRPr="006D7576">
        <w:rPr>
          <w:color w:val="000000"/>
          <w:sz w:val="28"/>
          <w:szCs w:val="28"/>
        </w:rPr>
        <w:t>Глава Петровского сельсовета</w:t>
      </w:r>
    </w:p>
    <w:p w:rsidR="00C711CC" w:rsidRPr="006D7576" w:rsidRDefault="00C711CC" w:rsidP="00C711CC">
      <w:pPr>
        <w:jc w:val="both"/>
        <w:rPr>
          <w:color w:val="000000"/>
          <w:sz w:val="28"/>
          <w:szCs w:val="28"/>
        </w:rPr>
      </w:pPr>
      <w:r w:rsidRPr="006D7576">
        <w:rPr>
          <w:color w:val="000000"/>
          <w:sz w:val="28"/>
          <w:szCs w:val="28"/>
        </w:rPr>
        <w:t>Хомутовского района Курской области                           Н.А.Седых</w:t>
      </w:r>
    </w:p>
    <w:p w:rsidR="006D7576" w:rsidRPr="006D7576" w:rsidRDefault="006D7576" w:rsidP="00C711CC">
      <w:pPr>
        <w:jc w:val="both"/>
        <w:rPr>
          <w:color w:val="000000"/>
          <w:sz w:val="28"/>
          <w:szCs w:val="28"/>
        </w:rPr>
      </w:pPr>
    </w:p>
    <w:p w:rsidR="00C711CC" w:rsidRPr="006D7576" w:rsidRDefault="00C711CC" w:rsidP="00C711CC">
      <w:pPr>
        <w:jc w:val="both"/>
      </w:pPr>
    </w:p>
    <w:p w:rsidR="00C711CC" w:rsidRPr="006D7576" w:rsidRDefault="00C711CC" w:rsidP="00C711CC">
      <w:pPr>
        <w:shd w:val="clear" w:color="auto" w:fill="FFFFFF"/>
        <w:ind w:left="5387"/>
        <w:jc w:val="right"/>
      </w:pPr>
      <w:r w:rsidRPr="006D7576">
        <w:t>Приложение</w:t>
      </w:r>
    </w:p>
    <w:p w:rsidR="00C711CC" w:rsidRPr="006D7576" w:rsidRDefault="00C711CC" w:rsidP="00C711CC">
      <w:pPr>
        <w:shd w:val="clear" w:color="auto" w:fill="FFFFFF"/>
        <w:ind w:firstLine="5220"/>
        <w:jc w:val="right"/>
      </w:pPr>
      <w:r w:rsidRPr="006D7576">
        <w:t>к постановлению администрации</w:t>
      </w:r>
    </w:p>
    <w:p w:rsidR="00C711CC" w:rsidRPr="006D7576" w:rsidRDefault="00C711CC" w:rsidP="00C711CC">
      <w:pPr>
        <w:shd w:val="clear" w:color="auto" w:fill="FFFFFF"/>
        <w:jc w:val="right"/>
      </w:pPr>
      <w:r w:rsidRPr="006D7576">
        <w:t xml:space="preserve">                                                                        Петровского сельсовета</w:t>
      </w:r>
    </w:p>
    <w:p w:rsidR="00C711CC" w:rsidRPr="006D7576" w:rsidRDefault="00C711CC" w:rsidP="00C711CC">
      <w:pPr>
        <w:shd w:val="clear" w:color="auto" w:fill="FFFFFF"/>
        <w:jc w:val="right"/>
      </w:pPr>
      <w:r w:rsidRPr="006D7576">
        <w:t xml:space="preserve">                                                                        </w:t>
      </w:r>
      <w:r w:rsidR="00987EE8" w:rsidRPr="00987EE8">
        <w:t>от «</w:t>
      </w:r>
      <w:r w:rsidRPr="00987EE8">
        <w:t xml:space="preserve">7»  </w:t>
      </w:r>
      <w:r w:rsidR="00987EE8" w:rsidRPr="00987EE8">
        <w:t>ноября</w:t>
      </w:r>
      <w:r w:rsidRPr="00987EE8">
        <w:t xml:space="preserve"> 201</w:t>
      </w:r>
      <w:r w:rsidR="00987EE8" w:rsidRPr="00987EE8">
        <w:t>4</w:t>
      </w:r>
      <w:r w:rsidRPr="00987EE8">
        <w:t>г. №</w:t>
      </w:r>
      <w:r w:rsidR="00987EE8" w:rsidRPr="00987EE8">
        <w:t xml:space="preserve"> 52</w:t>
      </w:r>
    </w:p>
    <w:p w:rsidR="00C711CC" w:rsidRPr="006D7576" w:rsidRDefault="00C711CC" w:rsidP="00C711CC">
      <w:pPr>
        <w:jc w:val="right"/>
        <w:rPr>
          <w:b/>
        </w:rPr>
      </w:pPr>
    </w:p>
    <w:p w:rsidR="00C711CC" w:rsidRPr="006D7576" w:rsidRDefault="006D7576" w:rsidP="00C7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711CC" w:rsidRPr="006D7576">
        <w:rPr>
          <w:b/>
          <w:sz w:val="28"/>
          <w:szCs w:val="28"/>
        </w:rPr>
        <w:t>униципальная программа</w:t>
      </w: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Петровского сельсовета «Развитие культуры в Петровском сельсовете</w:t>
      </w: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на 201</w:t>
      </w:r>
      <w:r w:rsidR="00F30BEF">
        <w:rPr>
          <w:b/>
          <w:sz w:val="28"/>
          <w:szCs w:val="28"/>
        </w:rPr>
        <w:t>5</w:t>
      </w:r>
      <w:r w:rsidRPr="006D7576">
        <w:rPr>
          <w:b/>
          <w:sz w:val="28"/>
          <w:szCs w:val="28"/>
        </w:rPr>
        <w:t xml:space="preserve"> – 201</w:t>
      </w:r>
      <w:r w:rsidR="00F30BEF">
        <w:rPr>
          <w:b/>
          <w:sz w:val="28"/>
          <w:szCs w:val="28"/>
        </w:rPr>
        <w:t>7</w:t>
      </w:r>
      <w:r w:rsidRPr="006D7576">
        <w:rPr>
          <w:b/>
          <w:sz w:val="28"/>
          <w:szCs w:val="28"/>
        </w:rPr>
        <w:t xml:space="preserve"> годы»</w:t>
      </w:r>
    </w:p>
    <w:p w:rsidR="00C711CC" w:rsidRPr="006D7576" w:rsidRDefault="00C711CC" w:rsidP="00C711CC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ПАСПОРТ</w:t>
      </w: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Муниципальной программы</w:t>
      </w: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«Развитие культуры в Петровском сельсовете</w:t>
      </w: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 xml:space="preserve">на </w:t>
      </w:r>
      <w:r w:rsidR="00F30BEF" w:rsidRPr="006D7576">
        <w:rPr>
          <w:b/>
          <w:sz w:val="28"/>
          <w:szCs w:val="28"/>
        </w:rPr>
        <w:t>201</w:t>
      </w:r>
      <w:r w:rsidR="00F30BEF">
        <w:rPr>
          <w:b/>
          <w:sz w:val="28"/>
          <w:szCs w:val="28"/>
        </w:rPr>
        <w:t>5</w:t>
      </w:r>
      <w:r w:rsidR="00F30BEF" w:rsidRPr="006D7576">
        <w:rPr>
          <w:b/>
          <w:sz w:val="28"/>
          <w:szCs w:val="28"/>
        </w:rPr>
        <w:t xml:space="preserve"> – 201</w:t>
      </w:r>
      <w:r w:rsidR="00F30BEF">
        <w:rPr>
          <w:b/>
          <w:sz w:val="28"/>
          <w:szCs w:val="28"/>
        </w:rPr>
        <w:t>7</w:t>
      </w:r>
      <w:r w:rsidR="00F30BEF" w:rsidRPr="006D7576">
        <w:rPr>
          <w:b/>
          <w:sz w:val="28"/>
          <w:szCs w:val="28"/>
        </w:rPr>
        <w:t xml:space="preserve"> </w:t>
      </w:r>
      <w:r w:rsidRPr="006D7576">
        <w:rPr>
          <w:b/>
          <w:sz w:val="28"/>
          <w:szCs w:val="28"/>
        </w:rPr>
        <w:t>годы»</w:t>
      </w:r>
    </w:p>
    <w:p w:rsidR="00C711CC" w:rsidRPr="006D7576" w:rsidRDefault="00C711CC" w:rsidP="00C711CC">
      <w:pPr>
        <w:spacing w:line="228" w:lineRule="auto"/>
        <w:jc w:val="both"/>
        <w:rPr>
          <w:b/>
        </w:rPr>
      </w:pPr>
    </w:p>
    <w:tbl>
      <w:tblPr>
        <w:tblW w:w="4950" w:type="pct"/>
        <w:jc w:val="center"/>
        <w:tblLayout w:type="fixed"/>
        <w:tblLook w:val="01E0"/>
      </w:tblPr>
      <w:tblGrid>
        <w:gridCol w:w="2750"/>
        <w:gridCol w:w="6568"/>
      </w:tblGrid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1CC" w:rsidRPr="006D7576" w:rsidRDefault="00674F55" w:rsidP="00674F55">
            <w:pPr>
              <w:jc w:val="both"/>
            </w:pPr>
            <w:r>
              <w:t xml:space="preserve">Муниципальная программа </w:t>
            </w:r>
            <w:r w:rsidR="00C711CC" w:rsidRPr="006D7576">
              <w:t xml:space="preserve">«Развитие культуры в Петровском сельсовете на </w:t>
            </w:r>
            <w:r w:rsidR="00F30BEF">
              <w:t>2015-2017</w:t>
            </w:r>
            <w:r w:rsidR="00F30BEF" w:rsidRPr="006D7576">
              <w:rPr>
                <w:b/>
                <w:sz w:val="28"/>
                <w:szCs w:val="28"/>
              </w:rPr>
              <w:t xml:space="preserve"> </w:t>
            </w:r>
            <w:r w:rsidR="00C711CC" w:rsidRPr="006D7576">
              <w:t>годы»</w:t>
            </w:r>
          </w:p>
          <w:p w:rsidR="00C711CC" w:rsidRPr="006D7576" w:rsidRDefault="00C711CC" w:rsidP="00C711CC">
            <w:pPr>
              <w:jc w:val="both"/>
            </w:pPr>
          </w:p>
        </w:tc>
      </w:tr>
      <w:tr w:rsidR="00C711CC" w:rsidRPr="006D7576" w:rsidTr="00674F55">
        <w:trPr>
          <w:trHeight w:val="344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F30BEF">
            <w:pPr>
              <w:spacing w:line="216" w:lineRule="auto"/>
              <w:jc w:val="both"/>
            </w:pPr>
            <w:r w:rsidRPr="006D7576">
              <w:t xml:space="preserve">Бюджетный кодекс Российской Федерации, Федеральный законом от 24.09.2003 №131-ФЗ «Об общих принципах организации местного самоуправления в Российской Федерации», 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D7576">
                <w:t>1992 г</w:t>
              </w:r>
            </w:smartTag>
            <w:r w:rsidRPr="006D7576">
              <w:t xml:space="preserve">. N 3612-I "Основы законодательства Российской Федерации о культуре" (с изменениями и дополнениями), Устав муниципального образования «Петровский сельсовет» Хомутовского района Курской области, Постановление Администрации </w:t>
            </w:r>
            <w:r w:rsidRPr="006D7576">
              <w:rPr>
                <w:color w:val="292D24"/>
              </w:rPr>
              <w:t xml:space="preserve"> Петровского сельсовета  Хомутовского района Курской области от 11.04.2011 г. № 23 «О Порядке принятия решения о разработке и реализации долгосрочных целевых программ муниципального образования «Петровский сельсовет» Хомутовского района Курской области»</w:t>
            </w:r>
          </w:p>
        </w:tc>
      </w:tr>
      <w:tr w:rsidR="00C711CC" w:rsidRPr="006D7576" w:rsidTr="00C711CC">
        <w:trPr>
          <w:trHeight w:val="53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 xml:space="preserve"> Администрация  Петровского сельсовета Хомутовского района Курской области</w:t>
            </w:r>
          </w:p>
        </w:tc>
      </w:tr>
      <w:tr w:rsidR="00C711CC" w:rsidRPr="006D7576" w:rsidTr="00C711CC">
        <w:trPr>
          <w:trHeight w:val="58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  <w:r w:rsidRPr="006D7576">
              <w:t>Администрация  Петровского сельсовета Хомутовского района Курской области</w:t>
            </w:r>
          </w:p>
        </w:tc>
      </w:tr>
      <w:tr w:rsidR="00C711CC" w:rsidRPr="006D7576" w:rsidTr="00C711CC">
        <w:trPr>
          <w:trHeight w:val="6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МКУК «Петровский  ЦСДК»;</w:t>
            </w:r>
          </w:p>
          <w:p w:rsidR="00C711CC" w:rsidRPr="006D7576" w:rsidRDefault="00C711CC" w:rsidP="00C711CC">
            <w:pPr>
              <w:jc w:val="both"/>
            </w:pPr>
          </w:p>
        </w:tc>
      </w:tr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F30BEF" w:rsidP="00C711CC">
            <w:pPr>
              <w:jc w:val="both"/>
            </w:pPr>
            <w:r>
              <w:t>Искусство</w:t>
            </w:r>
          </w:p>
        </w:tc>
      </w:tr>
      <w:tr w:rsidR="00C711CC" w:rsidRPr="006D7576" w:rsidTr="00C711CC">
        <w:trPr>
          <w:trHeight w:val="104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C711CC" w:rsidRPr="006D7576" w:rsidTr="00C711CC">
        <w:trPr>
          <w:trHeight w:val="180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lastRenderedPageBreak/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jc w:val="both"/>
            </w:pPr>
            <w:r w:rsidRPr="006D7576"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C711CC" w:rsidRPr="006D7576" w:rsidRDefault="00C711CC" w:rsidP="00C711CC">
            <w:pPr>
              <w:jc w:val="both"/>
            </w:pPr>
            <w:r w:rsidRPr="006D7576">
              <w:t>Задача 2. Создание благоприятных условий для устойчивого развития сферы культуры</w:t>
            </w:r>
          </w:p>
        </w:tc>
      </w:tr>
      <w:tr w:rsidR="00C711CC" w:rsidRPr="006D7576" w:rsidTr="00C711CC">
        <w:trPr>
          <w:trHeight w:val="54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1CC" w:rsidRPr="006D7576" w:rsidRDefault="00C711CC" w:rsidP="00C711CC">
            <w:pPr>
              <w:jc w:val="both"/>
            </w:pPr>
            <w:r w:rsidRPr="006D7576">
              <w:t>Целевые индикаторы и показатели программы</w:t>
            </w:r>
          </w:p>
          <w:p w:rsidR="00C711CC" w:rsidRPr="006D7576" w:rsidRDefault="00C711CC" w:rsidP="00C711CC">
            <w:pPr>
              <w:jc w:val="both"/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 xml:space="preserve"> - 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      </w:r>
            <w:r w:rsidR="00F30BEF">
              <w:t>3</w:t>
            </w:r>
            <w:r w:rsidRPr="006D7576">
              <w:t xml:space="preserve"> годом, проценты;</w:t>
            </w:r>
          </w:p>
          <w:p w:rsidR="00C711CC" w:rsidRPr="006D7576" w:rsidRDefault="00C711CC" w:rsidP="00C711CC">
            <w:pPr>
              <w:jc w:val="both"/>
            </w:pPr>
            <w:r w:rsidRPr="006D7576">
              <w:t xml:space="preserve"> - удельный вес населения муниципального образования «Петровский сельсовет» Хомутовского района Курской области, участвующего в культурно-досуговых мероприятиях, проводимых муниципальными учреждениями культуры, проценты;</w:t>
            </w:r>
          </w:p>
          <w:p w:rsidR="00C711CC" w:rsidRPr="006D7576" w:rsidRDefault="00C711CC" w:rsidP="00C711CC">
            <w:pPr>
              <w:jc w:val="both"/>
            </w:pPr>
            <w:r w:rsidRPr="006D7576">
              <w:rPr>
                <w:iCs/>
              </w:rPr>
              <w:t xml:space="preserve">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регионе,</w:t>
            </w:r>
            <w:r w:rsidRPr="006D7576">
              <w:t xml:space="preserve"> проценты</w:t>
            </w:r>
          </w:p>
        </w:tc>
      </w:tr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F30BEF">
            <w:pPr>
              <w:jc w:val="both"/>
            </w:pPr>
            <w:r w:rsidRPr="006D7576">
              <w:t>201</w:t>
            </w:r>
            <w:r w:rsidR="00F30BEF">
              <w:t>5</w:t>
            </w:r>
            <w:r w:rsidRPr="006D7576">
              <w:t xml:space="preserve"> – 201</w:t>
            </w:r>
            <w:r w:rsidR="00F30BEF">
              <w:t>7</w:t>
            </w:r>
            <w:r w:rsidRPr="006D7576">
              <w:t xml:space="preserve"> годы</w:t>
            </w:r>
          </w:p>
        </w:tc>
      </w:tr>
      <w:tr w:rsidR="00C711CC" w:rsidRPr="006D7576" w:rsidTr="00C711CC">
        <w:trPr>
          <w:trHeight w:val="333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6D7576" w:rsidRDefault="00C711CC" w:rsidP="00C711CC">
            <w:pPr>
              <w:jc w:val="both"/>
            </w:pPr>
            <w:r w:rsidRPr="006D7576">
              <w:t>Объемы и источники финансирования Программы</w:t>
            </w:r>
          </w:p>
          <w:p w:rsidR="00C711CC" w:rsidRPr="006D7576" w:rsidRDefault="00C711CC" w:rsidP="00C711CC">
            <w:pPr>
              <w:jc w:val="both"/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0BEF" w:rsidRDefault="00C711CC" w:rsidP="00C711CC">
            <w:pPr>
              <w:jc w:val="both"/>
            </w:pPr>
            <w:r w:rsidRPr="006D7576">
              <w:t xml:space="preserve">Финансирование программных мероприятий осуществляется за счет средств бюджета Петровского сельсовета Хомутовского района Курской области, предусмотренных Программой </w:t>
            </w:r>
            <w:r w:rsidR="00F30BEF">
              <w:t>.</w:t>
            </w:r>
          </w:p>
          <w:p w:rsidR="00C711CC" w:rsidRPr="006D7576" w:rsidRDefault="00C711CC" w:rsidP="00C711CC">
            <w:pPr>
              <w:jc w:val="both"/>
            </w:pPr>
            <w:r w:rsidRPr="006D7576">
              <w:t>Объем средств местного  бюджета, необходимый</w:t>
            </w:r>
            <w:r w:rsidRPr="006D7576">
              <w:br/>
              <w:t>для финансирования Программы, составляет</w:t>
            </w:r>
            <w:r w:rsidRPr="006D7576">
              <w:br/>
            </w:r>
            <w:r w:rsidR="00F30BEF">
              <w:t>377</w:t>
            </w:r>
            <w:r w:rsidRPr="006D7576">
              <w:t xml:space="preserve"> тыс. рублей, в том числе:</w:t>
            </w:r>
          </w:p>
          <w:p w:rsidR="00C711CC" w:rsidRPr="006D7576" w:rsidRDefault="00C711CC" w:rsidP="00C711CC">
            <w:pPr>
              <w:jc w:val="both"/>
            </w:pPr>
            <w:r w:rsidRPr="006D7576">
              <w:t>201</w:t>
            </w:r>
            <w:r w:rsidR="00F30BEF">
              <w:t>5</w:t>
            </w:r>
            <w:r w:rsidRPr="006D7576">
              <w:t xml:space="preserve"> год  - </w:t>
            </w:r>
            <w:r w:rsidR="00F30BEF">
              <w:rPr>
                <w:bCs/>
              </w:rPr>
              <w:t>173 тыс.</w:t>
            </w:r>
            <w:r w:rsidRPr="006D7576">
              <w:t>. рублей;</w:t>
            </w:r>
          </w:p>
          <w:p w:rsidR="00C711CC" w:rsidRPr="006D7576" w:rsidRDefault="00C711CC" w:rsidP="00C711CC">
            <w:pPr>
              <w:jc w:val="both"/>
            </w:pPr>
            <w:r w:rsidRPr="006D7576">
              <w:t>201</w:t>
            </w:r>
            <w:r w:rsidR="00F30BEF">
              <w:t>6</w:t>
            </w:r>
            <w:r w:rsidRPr="006D7576">
              <w:t xml:space="preserve"> год  -  </w:t>
            </w:r>
            <w:r w:rsidR="00F30BEF">
              <w:rPr>
                <w:bCs/>
              </w:rPr>
              <w:t>127,0</w:t>
            </w:r>
            <w:r w:rsidRPr="006D7576">
              <w:rPr>
                <w:bCs/>
              </w:rPr>
              <w:t xml:space="preserve"> тыс</w:t>
            </w:r>
            <w:r w:rsidRPr="006D7576">
              <w:t>. рублей</w:t>
            </w:r>
          </w:p>
          <w:p w:rsidR="00F30BEF" w:rsidRDefault="00C711CC" w:rsidP="00F30BEF">
            <w:pPr>
              <w:jc w:val="both"/>
              <w:rPr>
                <w:color w:val="FF0000"/>
              </w:rPr>
            </w:pPr>
            <w:r w:rsidRPr="006D7576">
              <w:t>201</w:t>
            </w:r>
            <w:r w:rsidR="00F30BEF">
              <w:t>7</w:t>
            </w:r>
            <w:r w:rsidRPr="006D7576">
              <w:t xml:space="preserve"> год -    </w:t>
            </w:r>
            <w:r w:rsidR="00F30BEF">
              <w:rPr>
                <w:bCs/>
              </w:rPr>
              <w:t>77</w:t>
            </w:r>
            <w:r w:rsidRPr="006D7576">
              <w:t xml:space="preserve"> тыс.  рублей</w:t>
            </w:r>
          </w:p>
          <w:p w:rsidR="00F30BEF" w:rsidRPr="004A0F2C" w:rsidRDefault="00F30BEF" w:rsidP="00F30BEF">
            <w:pPr>
              <w:spacing w:before="60" w:after="60"/>
              <w:ind w:firstLine="34"/>
            </w:pPr>
            <w:r w:rsidRPr="004A0F2C">
              <w:t xml:space="preserve">По подпрограмме  </w:t>
            </w:r>
            <w:r w:rsidRPr="00F30BEF">
              <w:t>«Искусство</w:t>
            </w:r>
            <w:r w:rsidRPr="004A0F2C">
              <w:t xml:space="preserve">» объем  ассигнований местного бюджета составляет </w:t>
            </w:r>
            <w:r>
              <w:t>377</w:t>
            </w:r>
            <w:r w:rsidRPr="006D7576">
              <w:t xml:space="preserve"> </w:t>
            </w:r>
            <w:r>
              <w:t>тыс.</w:t>
            </w:r>
            <w:r w:rsidRPr="004A0F2C">
              <w:t>рублей.</w:t>
            </w:r>
          </w:p>
          <w:p w:rsidR="00C711CC" w:rsidRPr="00F30BEF" w:rsidRDefault="00C711CC" w:rsidP="00F30BEF"/>
        </w:tc>
      </w:tr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6D7576">
            <w:pPr>
              <w:jc w:val="both"/>
            </w:pPr>
            <w:r w:rsidRPr="006D7576">
              <w:t>Ожидаемые конечные</w:t>
            </w:r>
          </w:p>
          <w:p w:rsidR="00C711CC" w:rsidRPr="006D7576" w:rsidRDefault="00C711CC" w:rsidP="006D7576">
            <w:pPr>
              <w:jc w:val="both"/>
            </w:pPr>
            <w:r w:rsidRPr="006D7576">
              <w:t>результаты реализации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6D7576" w:rsidRDefault="00C711CC" w:rsidP="006D7576">
            <w:pPr>
              <w:jc w:val="both"/>
            </w:pPr>
            <w:r w:rsidRPr="006D7576">
              <w:t xml:space="preserve">  - укрепление единого культурного пространства;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711CC" w:rsidRPr="006D7576" w:rsidRDefault="00C711CC" w:rsidP="006D7576">
            <w:pPr>
              <w:jc w:val="both"/>
            </w:pPr>
            <w:r w:rsidRPr="006D7576">
              <w:lastRenderedPageBreak/>
              <w:t xml:space="preserve"> 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создание благоприятных условий для улучшения культурно-досугового обслуживания населения,  укрепления материально-технической базы отрасли, развитие самодеятельного художественного творчества;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стимулирование потребления культурных благ;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обеспечение широкого, без каких-либо ограничений, доступа каждого гражданина к национальным и мировым  культурным ценностям через формирование публичных электронных библиотек;</w:t>
            </w:r>
          </w:p>
          <w:p w:rsidR="00C711CC" w:rsidRPr="006D7576" w:rsidRDefault="00C711CC" w:rsidP="006D7576">
            <w:pPr>
              <w:jc w:val="both"/>
            </w:pPr>
            <w:r w:rsidRPr="006D7576">
              <w:t xml:space="preserve"> 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C711CC" w:rsidRPr="006D7576" w:rsidRDefault="00C711CC" w:rsidP="006D7576">
      <w:pPr>
        <w:jc w:val="both"/>
        <w:rPr>
          <w:b/>
        </w:rPr>
      </w:pP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2. Содержание проблемы и обоснование необходимости</w:t>
      </w:r>
    </w:p>
    <w:p w:rsidR="00C711CC" w:rsidRPr="006D7576" w:rsidRDefault="00C711CC" w:rsidP="00C711CC">
      <w:pPr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ее решения программными методами</w:t>
      </w:r>
    </w:p>
    <w:p w:rsidR="00C711CC" w:rsidRPr="006D7576" w:rsidRDefault="00C711CC" w:rsidP="00C711CC">
      <w:pPr>
        <w:ind w:firstLine="709"/>
        <w:jc w:val="center"/>
        <w:rPr>
          <w:sz w:val="30"/>
          <w:szCs w:val="30"/>
        </w:rPr>
      </w:pPr>
    </w:p>
    <w:p w:rsidR="00C711CC" w:rsidRPr="006D7576" w:rsidRDefault="00C711CC" w:rsidP="00C711CC">
      <w:pPr>
        <w:ind w:firstLine="709"/>
        <w:jc w:val="both"/>
      </w:pPr>
      <w:r w:rsidRPr="006D7576">
        <w:t>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 и сохранении национальной самобытности народов.</w:t>
      </w:r>
    </w:p>
    <w:p w:rsidR="00C711CC" w:rsidRPr="006D7576" w:rsidRDefault="00C711CC" w:rsidP="00C711CC">
      <w:pPr>
        <w:ind w:firstLine="709"/>
        <w:jc w:val="both"/>
      </w:pPr>
      <w:r w:rsidRPr="006D7576"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C711CC" w:rsidRPr="006D7576" w:rsidRDefault="00C711CC" w:rsidP="00C711CC">
      <w:pPr>
        <w:ind w:firstLine="709"/>
        <w:jc w:val="both"/>
      </w:pPr>
      <w:r w:rsidRPr="006D7576">
        <w:t>Реализуя конституционные права граждан в сфере культуры, учреждения культуры муниципального образования «Петровский  сельсовет» Хомутовского района Курской области   сталкивается с такими системными проблемами, как</w:t>
      </w:r>
    </w:p>
    <w:p w:rsidR="00C711CC" w:rsidRPr="006D7576" w:rsidRDefault="00C711CC" w:rsidP="00C711CC">
      <w:pPr>
        <w:ind w:firstLine="709"/>
        <w:jc w:val="both"/>
      </w:pPr>
      <w:r w:rsidRPr="006D7576">
        <w:t>неудовлетворительное состояние  учреждений культуры;</w:t>
      </w:r>
    </w:p>
    <w:p w:rsidR="00C711CC" w:rsidRPr="006D7576" w:rsidRDefault="00C711CC" w:rsidP="00C711CC">
      <w:pPr>
        <w:ind w:firstLine="709"/>
        <w:jc w:val="both"/>
      </w:pPr>
      <w:r w:rsidRPr="006D7576">
        <w:t>утрата частью населения, особенно молодежью, основ традиционной народной культуры;</w:t>
      </w:r>
    </w:p>
    <w:p w:rsidR="00C711CC" w:rsidRPr="006D7576" w:rsidRDefault="00C711CC" w:rsidP="00C711CC">
      <w:pPr>
        <w:ind w:firstLine="709"/>
        <w:jc w:val="both"/>
      </w:pPr>
      <w:r w:rsidRPr="006D7576">
        <w:t>отток и старение специалистов, художественного персонала, работающих в сфере культуры.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t xml:space="preserve">На территории муниципального образования действует </w:t>
      </w:r>
      <w:r w:rsidRPr="006D7576">
        <w:rPr>
          <w:bCs/>
        </w:rPr>
        <w:t>муниципальное казенное учреждение культур</w:t>
      </w:r>
      <w:r w:rsidR="00F30BEF">
        <w:rPr>
          <w:bCs/>
        </w:rPr>
        <w:t>ы «Петровский ЦСДК» и 3 филиала.</w:t>
      </w:r>
      <w:r w:rsidRPr="006D7576">
        <w:rPr>
          <w:bCs/>
        </w:rPr>
        <w:t xml:space="preserve"> </w:t>
      </w:r>
    </w:p>
    <w:p w:rsidR="00C711CC" w:rsidRPr="006D7576" w:rsidRDefault="00C711CC" w:rsidP="00C711CC">
      <w:pPr>
        <w:ind w:firstLine="709"/>
        <w:jc w:val="both"/>
        <w:rPr>
          <w:b/>
          <w:spacing w:val="-8"/>
        </w:rPr>
      </w:pPr>
      <w:r w:rsidRPr="006D7576">
        <w:rPr>
          <w:spacing w:val="-8"/>
        </w:rPr>
        <w:t>Численность работающих в указанной сфере составляет</w:t>
      </w:r>
      <w:r w:rsidRPr="006D7576">
        <w:rPr>
          <w:b/>
          <w:spacing w:val="-8"/>
        </w:rPr>
        <w:t xml:space="preserve"> </w:t>
      </w:r>
      <w:r w:rsidRPr="006D7576">
        <w:rPr>
          <w:spacing w:val="-8"/>
        </w:rPr>
        <w:t>1</w:t>
      </w:r>
      <w:r w:rsidR="009939FD">
        <w:rPr>
          <w:spacing w:val="-8"/>
        </w:rPr>
        <w:t>2</w:t>
      </w:r>
      <w:r w:rsidRPr="006D7576">
        <w:rPr>
          <w:spacing w:val="-8"/>
        </w:rPr>
        <w:t xml:space="preserve"> человек</w:t>
      </w:r>
    </w:p>
    <w:p w:rsidR="00C711CC" w:rsidRPr="006D7576" w:rsidRDefault="00C711CC" w:rsidP="00C711CC">
      <w:pPr>
        <w:ind w:firstLine="720"/>
        <w:jc w:val="both"/>
        <w:rPr>
          <w:bCs/>
        </w:rPr>
      </w:pPr>
    </w:p>
    <w:p w:rsidR="00C711CC" w:rsidRPr="006D7576" w:rsidRDefault="00C711CC" w:rsidP="00C711CC">
      <w:pPr>
        <w:ind w:firstLine="720"/>
        <w:jc w:val="both"/>
        <w:rPr>
          <w:bCs/>
        </w:rPr>
      </w:pPr>
    </w:p>
    <w:p w:rsidR="00C711CC" w:rsidRPr="006D7576" w:rsidRDefault="00C711CC" w:rsidP="00C711CC">
      <w:pPr>
        <w:ind w:firstLine="720"/>
        <w:jc w:val="center"/>
        <w:rPr>
          <w:bCs/>
        </w:rPr>
      </w:pPr>
      <w:r w:rsidRPr="006D7576">
        <w:rPr>
          <w:bCs/>
        </w:rPr>
        <w:t>Структура</w:t>
      </w:r>
    </w:p>
    <w:p w:rsidR="00C711CC" w:rsidRPr="006D7576" w:rsidRDefault="00C711CC" w:rsidP="00C711CC">
      <w:pPr>
        <w:ind w:firstLine="720"/>
        <w:jc w:val="center"/>
        <w:rPr>
          <w:bCs/>
        </w:rPr>
      </w:pPr>
      <w:r w:rsidRPr="006D7576">
        <w:rPr>
          <w:bCs/>
        </w:rPr>
        <w:t>отрасли культуры муниципального образования «Петровский сельсовет» Хомутовского района Курской области по состоянию на 01.01.201</w:t>
      </w:r>
      <w:r w:rsidR="00F30BEF">
        <w:rPr>
          <w:bCs/>
        </w:rPr>
        <w:t>5</w:t>
      </w:r>
      <w:r w:rsidRPr="006D7576">
        <w:rPr>
          <w:bCs/>
        </w:rPr>
        <w:t>г.</w:t>
      </w: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3"/>
        <w:gridCol w:w="2267"/>
      </w:tblGrid>
      <w:tr w:rsidR="00C711CC" w:rsidRPr="006D7576" w:rsidTr="00F30BEF">
        <w:trPr>
          <w:cantSplit/>
          <w:trHeight w:val="522"/>
        </w:trPr>
        <w:tc>
          <w:tcPr>
            <w:tcW w:w="6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ind w:firstLine="720"/>
              <w:jc w:val="center"/>
            </w:pPr>
            <w:r w:rsidRPr="006D7576">
              <w:t>Типы учреждений культуры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center"/>
              <w:rPr>
                <w:bCs/>
              </w:rPr>
            </w:pPr>
            <w:r w:rsidRPr="006D7576">
              <w:rPr>
                <w:bCs/>
              </w:rPr>
              <w:t>Количество</w:t>
            </w:r>
          </w:p>
          <w:p w:rsidR="00C711CC" w:rsidRPr="006D7576" w:rsidRDefault="00C711CC" w:rsidP="00C711CC">
            <w:pPr>
              <w:jc w:val="center"/>
            </w:pPr>
            <w:r w:rsidRPr="006D7576">
              <w:t>учреждений,</w:t>
            </w:r>
          </w:p>
          <w:p w:rsidR="00C711CC" w:rsidRPr="006D7576" w:rsidRDefault="00C711CC" w:rsidP="00C711CC">
            <w:pPr>
              <w:jc w:val="center"/>
            </w:pPr>
            <w:r w:rsidRPr="006D7576">
              <w:t>единиц</w:t>
            </w:r>
          </w:p>
        </w:tc>
      </w:tr>
      <w:tr w:rsidR="00C711CC" w:rsidRPr="006D7576" w:rsidTr="00F30BEF">
        <w:trPr>
          <w:trHeight w:val="522"/>
        </w:trPr>
        <w:tc>
          <w:tcPr>
            <w:tcW w:w="6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</w:pPr>
          </w:p>
        </w:tc>
      </w:tr>
      <w:tr w:rsidR="00C711CC" w:rsidRPr="006D7576" w:rsidTr="00F30BEF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Учреждения культуры (юридические лица)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C711CC">
            <w:pPr>
              <w:rPr>
                <w:bCs/>
              </w:rPr>
            </w:pPr>
            <w:r w:rsidRPr="006D7576">
              <w:rPr>
                <w:bCs/>
              </w:rPr>
              <w:t>1</w:t>
            </w:r>
          </w:p>
        </w:tc>
      </w:tr>
    </w:tbl>
    <w:p w:rsidR="00C711CC" w:rsidRPr="006D7576" w:rsidRDefault="00C711CC" w:rsidP="00C711CC">
      <w:pPr>
        <w:jc w:val="both"/>
      </w:pPr>
    </w:p>
    <w:p w:rsidR="00C711CC" w:rsidRPr="006D7576" w:rsidRDefault="00C711CC" w:rsidP="00C711CC">
      <w:pPr>
        <w:ind w:firstLine="709"/>
        <w:jc w:val="both"/>
      </w:pPr>
      <w:r w:rsidRPr="006D7576"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потенциала, с другой стороны, с выбором и поддержкой приоритетных направлений, обеспечивающих улучшение качества, разнообразие и </w:t>
      </w:r>
      <w:r w:rsidRPr="006D7576">
        <w:lastRenderedPageBreak/>
        <w:t>увеличение доступа к услугам организаций культуры, создание условий для развития творчества.   Значительная часть затрат, связанных с реализацией Программы, приходится на исполнение муниципального задания муниципальными казенными учреждениями культуры.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C711CC" w:rsidRPr="006D7576" w:rsidRDefault="00C711CC" w:rsidP="00C711CC">
      <w:pPr>
        <w:ind w:firstLine="709"/>
        <w:jc w:val="both"/>
      </w:pPr>
      <w:r w:rsidRPr="006D7576">
        <w:t xml:space="preserve"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</w:t>
      </w:r>
    </w:p>
    <w:p w:rsidR="00C711CC" w:rsidRPr="006D7576" w:rsidRDefault="00C711CC" w:rsidP="00C711CC">
      <w:pPr>
        <w:ind w:firstLine="709"/>
        <w:jc w:val="both"/>
      </w:pPr>
    </w:p>
    <w:p w:rsidR="00C711CC" w:rsidRPr="006D7576" w:rsidRDefault="00C711CC" w:rsidP="00C711CC">
      <w:pPr>
        <w:jc w:val="both"/>
      </w:pPr>
      <w:r w:rsidRPr="006D7576">
        <w:t>2.1. Приоритеты государственной политики в сфере реализации муниципальной целевой программы</w:t>
      </w:r>
    </w:p>
    <w:p w:rsidR="00C711CC" w:rsidRPr="006D7576" w:rsidRDefault="00C711CC" w:rsidP="00C711CC">
      <w:pPr>
        <w:ind w:firstLine="709"/>
        <w:jc w:val="both"/>
      </w:pPr>
      <w:r w:rsidRPr="006D7576"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C711CC" w:rsidRPr="006D7576" w:rsidRDefault="00C711CC" w:rsidP="00C711CC">
      <w:pPr>
        <w:ind w:firstLine="709"/>
        <w:jc w:val="both"/>
      </w:pPr>
      <w:r w:rsidRPr="006D7576">
        <w:t>«Основы законодательства Российской Федерации о культуре», утвержденные Верховным Советом Российской Федерации 09.10.1992 г. № 3612-I;</w:t>
      </w:r>
    </w:p>
    <w:p w:rsidR="00C711CC" w:rsidRPr="006D7576" w:rsidRDefault="00C711CC" w:rsidP="00C711CC">
      <w:pPr>
        <w:ind w:firstLine="709"/>
        <w:jc w:val="both"/>
      </w:pPr>
      <w:r w:rsidRPr="006D7576">
        <w:t>Федеральный закон от 22.08.1996 №126-ФЗ «О государственной поддержке кинематографии Российской Федерации»;</w:t>
      </w:r>
    </w:p>
    <w:p w:rsidR="00C711CC" w:rsidRPr="006D7576" w:rsidRDefault="00C711CC" w:rsidP="00C711CC">
      <w:pPr>
        <w:ind w:firstLine="709"/>
        <w:jc w:val="both"/>
      </w:pPr>
      <w:r w:rsidRPr="006D7576">
        <w:t>Федеральный закон от 26.05.1996 г. №54-ФЗ «О Музейном фонде Российской Федерации и музеях в Российской Федерации»;</w:t>
      </w:r>
    </w:p>
    <w:p w:rsidR="00C711CC" w:rsidRPr="006D7576" w:rsidRDefault="00C711CC" w:rsidP="00C711CC">
      <w:pPr>
        <w:ind w:firstLine="709"/>
        <w:jc w:val="both"/>
      </w:pPr>
      <w:r w:rsidRPr="006D7576">
        <w:t>Федеральный закон от 25.06.2002 г. № 73-ФЗ «Об объектах культурного наследия (памятниках истории и культуры) народов Российской Федерации»;</w:t>
      </w:r>
    </w:p>
    <w:p w:rsidR="00C711CC" w:rsidRPr="006D7576" w:rsidRDefault="00C711CC" w:rsidP="00C711CC">
      <w:pPr>
        <w:ind w:firstLine="709"/>
        <w:jc w:val="both"/>
      </w:pPr>
      <w:r w:rsidRPr="006D7576">
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1662-р;</w:t>
      </w:r>
    </w:p>
    <w:p w:rsidR="00C711CC" w:rsidRPr="006D7576" w:rsidRDefault="00C711CC" w:rsidP="00C711CC">
      <w:pPr>
        <w:ind w:firstLine="709"/>
        <w:jc w:val="both"/>
      </w:pPr>
      <w:r w:rsidRPr="006D7576">
        <w:t>Концепция развития театрального дела в Российской Федерации на период до 2020 года, одобренная распоряжением Правительства Российской Федерации от 10.06.2011 г. № 1019-р;</w:t>
      </w:r>
    </w:p>
    <w:p w:rsidR="00C711CC" w:rsidRPr="006D7576" w:rsidRDefault="00C711CC" w:rsidP="00C711CC">
      <w:pPr>
        <w:ind w:firstLine="709"/>
        <w:jc w:val="both"/>
      </w:pPr>
      <w:r w:rsidRPr="006D7576"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г. № 807;</w:t>
      </w:r>
    </w:p>
    <w:p w:rsidR="00C711CC" w:rsidRPr="006D7576" w:rsidRDefault="00C711CC" w:rsidP="00C711CC">
      <w:pPr>
        <w:ind w:firstLine="709"/>
        <w:jc w:val="both"/>
      </w:pPr>
      <w:r w:rsidRPr="006D7576"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г. №1540-р;</w:t>
      </w:r>
    </w:p>
    <w:p w:rsidR="00C711CC" w:rsidRPr="006D7576" w:rsidRDefault="00C711CC" w:rsidP="00C711CC">
      <w:pPr>
        <w:ind w:firstLine="709"/>
        <w:jc w:val="both"/>
      </w:pPr>
      <w:r w:rsidRPr="006D7576"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№381-IVОД;</w:t>
      </w:r>
    </w:p>
    <w:p w:rsidR="00C711CC" w:rsidRPr="006D7576" w:rsidRDefault="00C711CC" w:rsidP="00C711CC">
      <w:pPr>
        <w:ind w:firstLine="709"/>
        <w:jc w:val="both"/>
      </w:pPr>
      <w:r w:rsidRPr="006D7576">
        <w:t>Закон Курской области от 05.03.2004 г. № 9-ЗКО «О культуре»;</w:t>
      </w:r>
    </w:p>
    <w:p w:rsidR="00C711CC" w:rsidRPr="006D7576" w:rsidRDefault="00C711CC" w:rsidP="00C711CC">
      <w:pPr>
        <w:ind w:firstLine="709"/>
        <w:jc w:val="both"/>
      </w:pPr>
      <w:r w:rsidRPr="006D7576">
        <w:t>Закон Курской области от 29.12.2005 г. № 120-ЗКО «Об объектах культурного наследия Курской области»;</w:t>
      </w:r>
    </w:p>
    <w:p w:rsidR="00C711CC" w:rsidRPr="006D7576" w:rsidRDefault="00C711CC" w:rsidP="00C711CC">
      <w:pPr>
        <w:ind w:firstLine="709"/>
        <w:jc w:val="both"/>
      </w:pPr>
      <w:r w:rsidRPr="006D7576">
        <w:t>Закон Курской области от 28.02.2011 г. №15-ЗКО «О программе социально-экономического развития Курской области на 2011-2015 годы»;</w:t>
      </w:r>
    </w:p>
    <w:p w:rsidR="00C711CC" w:rsidRPr="006D7576" w:rsidRDefault="00C711CC" w:rsidP="00C711CC">
      <w:pPr>
        <w:ind w:firstLine="709"/>
        <w:jc w:val="both"/>
      </w:pPr>
      <w:r w:rsidRPr="006D7576">
        <w:t>Государственная политика в области культуры объединяет базовые ценности и интересы государства, общества и личности.</w:t>
      </w:r>
    </w:p>
    <w:p w:rsidR="00C711CC" w:rsidRPr="006D7576" w:rsidRDefault="00C711CC" w:rsidP="00C711CC">
      <w:pPr>
        <w:ind w:firstLine="709"/>
        <w:jc w:val="both"/>
      </w:pPr>
      <w:r w:rsidRPr="006D7576">
        <w:t>Реализация Программы будет осуществляться в соответствии со следующими основными приоритетами:</w:t>
      </w:r>
    </w:p>
    <w:p w:rsidR="00C711CC" w:rsidRPr="006D7576" w:rsidRDefault="00C711CC" w:rsidP="00C711CC">
      <w:pPr>
        <w:ind w:firstLine="709"/>
        <w:jc w:val="both"/>
      </w:pPr>
      <w:r w:rsidRPr="006D7576">
        <w:t>укрепление единого культурного пространства на основе духовно-нравственных ценностей и исторических традиций;</w:t>
      </w:r>
    </w:p>
    <w:p w:rsidR="00C711CC" w:rsidRPr="006D7576" w:rsidRDefault="00C711CC" w:rsidP="00C711CC">
      <w:pPr>
        <w:ind w:firstLine="709"/>
        <w:jc w:val="both"/>
      </w:pPr>
      <w:r w:rsidRPr="006D7576">
        <w:t>сохранение культурного и духовного наследия, самобытных традиций; 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C711CC" w:rsidRPr="006D7576" w:rsidRDefault="00C711CC" w:rsidP="00C711CC">
      <w:pPr>
        <w:ind w:firstLine="709"/>
        <w:jc w:val="both"/>
      </w:pPr>
      <w:r w:rsidRPr="006D7576">
        <w:lastRenderedPageBreak/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C711CC" w:rsidRPr="006D7576" w:rsidRDefault="00C711CC" w:rsidP="00C711CC">
      <w:pPr>
        <w:ind w:firstLine="709"/>
        <w:jc w:val="both"/>
      </w:pPr>
      <w:r w:rsidRPr="006D7576"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C711CC" w:rsidRPr="006D7576" w:rsidRDefault="00C711CC" w:rsidP="00C711CC">
      <w:pPr>
        <w:ind w:firstLine="709"/>
        <w:jc w:val="both"/>
      </w:pPr>
      <w:r w:rsidRPr="006D7576">
        <w:t>совершенствование организационных и правовых механизмов, оптимизация деятельности организаций и учреждений;</w:t>
      </w:r>
    </w:p>
    <w:p w:rsidR="00C711CC" w:rsidRPr="006D7576" w:rsidRDefault="00C711CC" w:rsidP="00C711CC">
      <w:pPr>
        <w:ind w:firstLine="709"/>
        <w:jc w:val="both"/>
      </w:pPr>
      <w:r w:rsidRPr="006D7576">
        <w:t>укрепление материально-технической базы учреждений культуры;</w:t>
      </w:r>
    </w:p>
    <w:p w:rsidR="00C711CC" w:rsidRPr="006D7576" w:rsidRDefault="00C711CC" w:rsidP="00C711CC">
      <w:pPr>
        <w:ind w:firstLine="709"/>
        <w:jc w:val="both"/>
      </w:pPr>
      <w:r w:rsidRPr="006D7576"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:rsidR="00C711CC" w:rsidRPr="006D7576" w:rsidRDefault="00C711CC" w:rsidP="00C711CC">
      <w:pPr>
        <w:jc w:val="both"/>
      </w:pPr>
    </w:p>
    <w:p w:rsidR="00C711CC" w:rsidRPr="006D7576" w:rsidRDefault="00C711CC" w:rsidP="00C711CC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D7576">
        <w:rPr>
          <w:b/>
          <w:bCs/>
          <w:iCs/>
          <w:sz w:val="28"/>
          <w:szCs w:val="28"/>
        </w:rPr>
        <w:t>3. Цель, задачи и ожидаемые результаты</w:t>
      </w:r>
    </w:p>
    <w:p w:rsidR="00C711CC" w:rsidRPr="006D7576" w:rsidRDefault="00C711CC" w:rsidP="00C711CC">
      <w:pPr>
        <w:keepNext/>
        <w:jc w:val="center"/>
        <w:outlineLvl w:val="1"/>
        <w:rPr>
          <w:b/>
          <w:bCs/>
          <w:iCs/>
          <w:sz w:val="30"/>
          <w:szCs w:val="30"/>
        </w:rPr>
      </w:pPr>
    </w:p>
    <w:p w:rsidR="00C711CC" w:rsidRPr="006D7576" w:rsidRDefault="00C711CC" w:rsidP="00C711CC">
      <w:pPr>
        <w:ind w:firstLine="709"/>
        <w:jc w:val="both"/>
      </w:pPr>
      <w:r w:rsidRPr="006D7576"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:rsidR="00C711CC" w:rsidRPr="006D7576" w:rsidRDefault="00C711CC" w:rsidP="00C711CC">
      <w:pPr>
        <w:ind w:firstLine="709"/>
        <w:jc w:val="both"/>
      </w:pPr>
      <w:r w:rsidRPr="006D7576"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C711CC" w:rsidRPr="006D7576" w:rsidRDefault="00C711CC" w:rsidP="00C711CC">
      <w:pPr>
        <w:ind w:firstLine="709"/>
        <w:jc w:val="both"/>
      </w:pPr>
      <w:r w:rsidRPr="006D7576"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государственных </w:t>
      </w:r>
      <w:r w:rsidRPr="006D7576">
        <w:rPr>
          <w:rFonts w:eastAsia="Calibri"/>
          <w:lang w:eastAsia="en-US"/>
        </w:rPr>
        <w:t xml:space="preserve">органов власти области </w:t>
      </w:r>
      <w:r w:rsidRPr="006D7576">
        <w:t>в сфере культуры.</w:t>
      </w:r>
    </w:p>
    <w:p w:rsidR="00C711CC" w:rsidRPr="006D7576" w:rsidRDefault="00C711CC" w:rsidP="00C711CC">
      <w:pPr>
        <w:ind w:firstLine="709"/>
        <w:jc w:val="both"/>
      </w:pPr>
      <w:r w:rsidRPr="006D7576">
        <w:t>Задача 1. Обеспечение доступа граждан к участию в культурной жизни, реализация творческого и инновационного потенциала населения.</w:t>
      </w:r>
    </w:p>
    <w:p w:rsidR="00C711CC" w:rsidRPr="006D7576" w:rsidRDefault="00C711CC" w:rsidP="00C711CC">
      <w:pPr>
        <w:ind w:firstLine="709"/>
        <w:jc w:val="both"/>
      </w:pPr>
      <w:r w:rsidRPr="006D7576"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C711CC" w:rsidRPr="006D7576" w:rsidRDefault="00C711CC" w:rsidP="00C711CC">
      <w:pPr>
        <w:ind w:firstLine="709"/>
        <w:jc w:val="both"/>
      </w:pPr>
      <w:r w:rsidRPr="006D7576">
        <w:t>Решение задач будет обеспечено посредством:</w:t>
      </w:r>
    </w:p>
    <w:p w:rsidR="00C711CC" w:rsidRPr="006D7576" w:rsidRDefault="00C711CC" w:rsidP="00C711CC">
      <w:pPr>
        <w:ind w:firstLine="709"/>
        <w:jc w:val="both"/>
      </w:pPr>
      <w:r w:rsidRPr="006D7576">
        <w:t xml:space="preserve"> оказания муниципальных услуг (выполнение работ) в сфере культуры, в которых будут задействованы МКУК «Петровский ЦСДК».</w:t>
      </w:r>
    </w:p>
    <w:p w:rsidR="00C711CC" w:rsidRPr="006D7576" w:rsidRDefault="00C711CC" w:rsidP="00C711CC">
      <w:pPr>
        <w:ind w:firstLine="709"/>
        <w:jc w:val="both"/>
      </w:pPr>
      <w:r w:rsidRPr="006D7576">
        <w:t>осуществление мер муниципальной поддержки творческих инициатив населения, молодых  дарований, работников сферы культуры, организаций культуры;</w:t>
      </w:r>
    </w:p>
    <w:p w:rsidR="00C711CC" w:rsidRPr="006D7576" w:rsidRDefault="00C711CC" w:rsidP="00C711CC">
      <w:pPr>
        <w:ind w:firstLine="709"/>
        <w:jc w:val="both"/>
      </w:pPr>
      <w:r w:rsidRPr="006D7576">
        <w:t>проведение мероприятий муниципального значения и участие в мероприятиях районного, областного, межрегионального значения, посвященных значимым событиям отечественной и мировой культуры, а также мероприятий по развитию международного и межрегионального сотрудничества в сфере культуры;</w:t>
      </w:r>
    </w:p>
    <w:p w:rsidR="00C711CC" w:rsidRPr="006D7576" w:rsidRDefault="00C711CC" w:rsidP="00C711CC">
      <w:pPr>
        <w:ind w:firstLine="709"/>
        <w:jc w:val="both"/>
      </w:pPr>
      <w:r w:rsidRPr="006D7576">
        <w:t>Задача 2.  Создание благоприятных условий для устойчивого развития сферы культуры.</w:t>
      </w:r>
    </w:p>
    <w:p w:rsidR="00C711CC" w:rsidRPr="006D7576" w:rsidRDefault="00C711CC" w:rsidP="00C711CC">
      <w:pPr>
        <w:ind w:firstLine="709"/>
        <w:jc w:val="both"/>
      </w:pPr>
      <w:r w:rsidRPr="006D7576">
        <w:t>Данная задача включает в себя  формирование политических,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области на период до 2017 года.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t>Для решения этой</w:t>
      </w:r>
      <w:r w:rsidRPr="006D7576">
        <w:rPr>
          <w:lang w:eastAsia="en-US"/>
        </w:rPr>
        <w:t xml:space="preserve"> задачи планируется: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выполнение функций по выработке и реализации государственной политики, нормативно-правовому регулированию, контролю и надзору в сфере культуры;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укрепление материально-технической базы муниципальных объектов культуры.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реализация мер по развитию информатизации отрасли;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поддержка приоритетных инновационных проектов;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 xml:space="preserve">Решение указанных задач и достижение главной цели </w:t>
      </w:r>
      <w:r w:rsidRPr="006D7576">
        <w:t>Программы</w:t>
      </w:r>
      <w:r w:rsidRPr="006D7576">
        <w:rPr>
          <w:lang w:eastAsia="en-US"/>
        </w:rPr>
        <w:t xml:space="preserve"> позволит к 2017 году достигнуть следующих основных результатов: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развития межнациональных и межрегиональных культурных связей;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lastRenderedPageBreak/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повышение качества муниципального управления и эффективности расходования бюджетных средств;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t xml:space="preserve">достижение необходимого уровня эффективности государственно-правового регулирования отрасли; 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выравнивание уровня доступности культурных благ независимо от размера доходов, социального статуса и места проживания. Преодоление диспропорций, вызванных разной степенью обеспеченности населения учреждениями культуры;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</w:t>
      </w:r>
      <w:r w:rsidRPr="006D7576">
        <w:t xml:space="preserve">инвалидов </w:t>
      </w:r>
      <w:r w:rsidRPr="006D7576">
        <w:rPr>
          <w:lang w:eastAsia="en-US"/>
        </w:rPr>
        <w:t>и ветеранов в активную социокультурную деятельность;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увеличение количества проводимых социально значимых проектов;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удовлетворение потребностей различных категорий граждан муниципального образования «Петровский сельсовет» Хомутовского района Курской области в активном и полноценном отдыхе, приобщении к культурным ценностям.</w:t>
      </w:r>
    </w:p>
    <w:p w:rsidR="00C711CC" w:rsidRPr="006D7576" w:rsidRDefault="00C711CC" w:rsidP="00C711CC">
      <w:pPr>
        <w:ind w:firstLine="709"/>
        <w:jc w:val="both"/>
      </w:pPr>
      <w:r w:rsidRPr="006D7576">
        <w:t>Важнейшими условиями успешной реализации Программы будут являться: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внедрение эффективного контракта и доведение к 2017 году средней заработной платы работников учреждений культуры до средней заработной платы в  регионе.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повышение эффективности управления отраслью,  внедрение программно-целевых механизмов на всех уровнях управления сферой культуры;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 xml:space="preserve"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создание условий для придания нового современного облика учреждениям культуры;</w:t>
      </w:r>
    </w:p>
    <w:p w:rsidR="00C711CC" w:rsidRPr="006D7576" w:rsidRDefault="00C711CC" w:rsidP="00C711CC">
      <w:pPr>
        <w:tabs>
          <w:tab w:val="left" w:pos="1134"/>
        </w:tabs>
        <w:ind w:firstLine="709"/>
        <w:jc w:val="both"/>
      </w:pPr>
      <w:r w:rsidRPr="006D7576"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C711CC" w:rsidRPr="006D7576" w:rsidRDefault="00C711CC" w:rsidP="00C711CC">
      <w:pPr>
        <w:ind w:firstLine="709"/>
        <w:jc w:val="both"/>
      </w:pPr>
      <w:r w:rsidRPr="006D7576">
        <w:t>повышение качества финансового управления в сфере культуры, в том числе путем совершенствования системы государственных закупок и применения инструментов корпоративного менеджмента;</w:t>
      </w:r>
    </w:p>
    <w:p w:rsidR="00C711CC" w:rsidRPr="006D7576" w:rsidRDefault="00C711CC" w:rsidP="00C711CC">
      <w:pPr>
        <w:ind w:firstLine="709"/>
        <w:jc w:val="both"/>
      </w:pPr>
      <w:r w:rsidRPr="006D7576">
        <w:t xml:space="preserve">привлечение внебюджетных источников финансирования для реализации проектов в сфере культуры. 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</w:p>
    <w:p w:rsidR="00C711CC" w:rsidRPr="006D7576" w:rsidRDefault="00C711CC" w:rsidP="00C711CC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D7576">
        <w:rPr>
          <w:b/>
          <w:bCs/>
          <w:iCs/>
          <w:sz w:val="28"/>
          <w:szCs w:val="28"/>
        </w:rPr>
        <w:t>4. Показатели достижения целей и решения задач</w:t>
      </w:r>
    </w:p>
    <w:p w:rsidR="00C711CC" w:rsidRPr="006D7576" w:rsidRDefault="00C711CC" w:rsidP="00C711CC">
      <w:pPr>
        <w:keepNext/>
        <w:ind w:firstLine="709"/>
        <w:jc w:val="center"/>
        <w:outlineLvl w:val="1"/>
        <w:rPr>
          <w:bCs/>
          <w:iCs/>
          <w:sz w:val="30"/>
          <w:szCs w:val="30"/>
        </w:rPr>
      </w:pP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 xml:space="preserve">Система показателей </w:t>
      </w:r>
      <w:r w:rsidRPr="006D7576">
        <w:t>Программы</w:t>
      </w:r>
      <w:r w:rsidRPr="006D7576">
        <w:rPr>
          <w:lang w:eastAsia="en-US"/>
        </w:rPr>
        <w:t xml:space="preserve"> включает взаимодополняющие друг друга индикаторы и цели указанные в </w:t>
      </w:r>
      <w:r w:rsidRPr="006D7576">
        <w:t>Программе</w:t>
      </w:r>
      <w:r w:rsidRPr="006D7576">
        <w:rPr>
          <w:lang w:eastAsia="en-US"/>
        </w:rPr>
        <w:t xml:space="preserve">. </w:t>
      </w:r>
      <w:r w:rsidRPr="006D7576">
        <w:rPr>
          <w:lang w:eastAsia="en-US"/>
        </w:rPr>
        <w:tab/>
        <w:t xml:space="preserve">Данная система обеспечивает </w:t>
      </w:r>
      <w:r w:rsidRPr="006D7576">
        <w:rPr>
          <w:lang w:eastAsia="en-US"/>
        </w:rPr>
        <w:lastRenderedPageBreak/>
        <w:t>возможность проверки и подтверждения достижения установленных плановых значений рассматриваемых показателей.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 xml:space="preserve">Состав показателей </w:t>
      </w:r>
      <w:r w:rsidRPr="006D7576">
        <w:t>Программы</w:t>
      </w:r>
      <w:r w:rsidRPr="006D7576">
        <w:rPr>
          <w:lang w:eastAsia="en-US"/>
        </w:rPr>
        <w:t xml:space="preserve"> увязан с основными мероприятиями и позволяет оценить ожидаемые результаты и эффективность ее реализации на период до 2017 года.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 xml:space="preserve">С учетом специфики, сложности сферы культуры достижение цели </w:t>
      </w:r>
      <w:r w:rsidRPr="006D7576">
        <w:t>Программы</w:t>
      </w:r>
      <w:r w:rsidRPr="006D7576">
        <w:rPr>
          <w:lang w:eastAsia="en-US"/>
        </w:rPr>
        <w:t xml:space="preserve"> косвенно оценивается следующими ключевыми показателями: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EB6AD9">
        <w:rPr>
          <w:lang w:eastAsia="en-US"/>
        </w:rPr>
        <w:t>Показатель 1.</w:t>
      </w:r>
      <w:r w:rsidRPr="006D7576">
        <w:rPr>
          <w:lang w:eastAsia="en-US"/>
        </w:rPr>
        <w:t xml:space="preserve"> «Прирост количества культурно-просветительских мероприятий, проведенных организациями культуры по сравнению с 201</w:t>
      </w:r>
      <w:r w:rsidR="00FD03C3">
        <w:rPr>
          <w:lang w:eastAsia="en-US"/>
        </w:rPr>
        <w:t>3</w:t>
      </w:r>
      <w:r w:rsidRPr="006D7576">
        <w:rPr>
          <w:lang w:eastAsia="en-US"/>
        </w:rPr>
        <w:t xml:space="preserve"> годом» (в процентах).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Показатель демонстрирует создание условий для вовлечения жителей. Петровского сельсовета в культурную деятельность путем их участия в разнообразных культурно-просветительских мероприятиях, которые проводятся на территории муниципального образования учреждениями культуры</w:t>
      </w:r>
      <w:r w:rsidR="00FD03C3">
        <w:rPr>
          <w:lang w:eastAsia="en-US"/>
        </w:rPr>
        <w:t xml:space="preserve"> (</w:t>
      </w:r>
      <w:r w:rsidRPr="006D7576">
        <w:rPr>
          <w:lang w:eastAsia="en-US"/>
        </w:rPr>
        <w:t xml:space="preserve"> учреждением культурно-досугового типа) 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Это позволит жителям Петровского сельсовета 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Показатель 2. «Удельный вес населения муниципального образования «Петровский сельсовет» Хомутовского района Курской области, участвующего в культурно-досуговых мероприятиях, проводимых муниципальными учреждениями культуры».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Данный показатель позволяет оценивать динамику охвата населения участвующего в культурно-досуговых мероприятиях.</w:t>
      </w:r>
    </w:p>
    <w:p w:rsidR="00C711CC" w:rsidRPr="006D7576" w:rsidRDefault="00C711CC" w:rsidP="00C711CC">
      <w:pPr>
        <w:ind w:firstLine="709"/>
        <w:jc w:val="both"/>
        <w:rPr>
          <w:rFonts w:eastAsia="Calibri"/>
          <w:lang w:eastAsia="en-US"/>
        </w:rPr>
      </w:pPr>
      <w:r w:rsidRPr="006D7576">
        <w:rPr>
          <w:lang w:eastAsia="en-US"/>
        </w:rPr>
        <w:t>Показатель 3.</w:t>
      </w:r>
      <w:r w:rsidRPr="006D7576">
        <w:rPr>
          <w:rFonts w:eastAsia="Calibri"/>
          <w:iCs/>
          <w:lang w:eastAsia="en-US"/>
        </w:rPr>
        <w:t xml:space="preserve"> «Отношение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 экономики в регионе».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 xml:space="preserve">Сведения о показателях (индикаторах) Программы и их значениях приведены в Приложении №1 к Программе. 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</w:p>
    <w:p w:rsidR="00C711CC" w:rsidRPr="006D7576" w:rsidRDefault="00C711CC" w:rsidP="00C711CC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D7576">
        <w:rPr>
          <w:b/>
          <w:bCs/>
          <w:iCs/>
          <w:sz w:val="28"/>
          <w:szCs w:val="28"/>
        </w:rPr>
        <w:t>5. Сроки и этапы реализации государственной программы</w:t>
      </w:r>
    </w:p>
    <w:p w:rsidR="00C711CC" w:rsidRPr="006D7576" w:rsidRDefault="00C711CC" w:rsidP="00C711CC">
      <w:pPr>
        <w:keepNext/>
        <w:jc w:val="both"/>
        <w:outlineLvl w:val="1"/>
        <w:rPr>
          <w:b/>
          <w:bCs/>
          <w:iCs/>
        </w:rPr>
      </w:pPr>
    </w:p>
    <w:p w:rsidR="00C711CC" w:rsidRPr="006D7576" w:rsidRDefault="00C711CC" w:rsidP="00C711CC">
      <w:pPr>
        <w:ind w:firstLine="709"/>
        <w:jc w:val="both"/>
        <w:rPr>
          <w:lang w:eastAsia="en-US"/>
        </w:rPr>
      </w:pPr>
      <w:r w:rsidRPr="006D7576">
        <w:rPr>
          <w:lang w:eastAsia="en-US"/>
        </w:rPr>
        <w:t>Реализация Программы будет осуществляться одним этапом с 201</w:t>
      </w:r>
      <w:r w:rsidR="00FD03C3">
        <w:rPr>
          <w:lang w:eastAsia="en-US"/>
        </w:rPr>
        <w:t>5</w:t>
      </w:r>
      <w:r w:rsidRPr="006D7576">
        <w:rPr>
          <w:lang w:eastAsia="en-US"/>
        </w:rPr>
        <w:t xml:space="preserve"> по 201</w:t>
      </w:r>
      <w:r w:rsidR="00FD03C3">
        <w:rPr>
          <w:lang w:eastAsia="en-US"/>
        </w:rPr>
        <w:t>8</w:t>
      </w:r>
      <w:r w:rsidRPr="006D7576">
        <w:rPr>
          <w:lang w:eastAsia="en-US"/>
        </w:rPr>
        <w:t xml:space="preserve"> годы.</w:t>
      </w:r>
    </w:p>
    <w:p w:rsidR="00C711CC" w:rsidRPr="006D7576" w:rsidRDefault="00C711CC" w:rsidP="00C711CC">
      <w:pPr>
        <w:ind w:firstLine="709"/>
        <w:jc w:val="both"/>
        <w:rPr>
          <w:lang w:eastAsia="en-US"/>
        </w:rPr>
      </w:pPr>
    </w:p>
    <w:p w:rsidR="00C711CC" w:rsidRPr="006D7576" w:rsidRDefault="00C711CC" w:rsidP="00C711CC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Раздел_03_Обобщ_хка_ОМ_и_ВЦП"/>
      <w:r w:rsidRPr="006D7576">
        <w:rPr>
          <w:b/>
          <w:bCs/>
          <w:kern w:val="32"/>
          <w:sz w:val="28"/>
          <w:szCs w:val="28"/>
        </w:rPr>
        <w:t>6. Обобщенная характеристика основных мероприятий муниципальной программы и подпрограмм муниципальной программы</w:t>
      </w:r>
      <w:bookmarkEnd w:id="0"/>
    </w:p>
    <w:p w:rsidR="00C711CC" w:rsidRPr="006D7576" w:rsidRDefault="00C711CC" w:rsidP="00C711CC">
      <w:pPr>
        <w:keepNext/>
        <w:jc w:val="both"/>
        <w:outlineLvl w:val="0"/>
        <w:rPr>
          <w:b/>
          <w:bCs/>
          <w:kern w:val="32"/>
        </w:rPr>
      </w:pP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 xml:space="preserve">В рамках </w:t>
      </w:r>
      <w:r w:rsidRPr="006D7576">
        <w:rPr>
          <w:lang w:eastAsia="en-US"/>
        </w:rPr>
        <w:t>Программы</w:t>
      </w:r>
      <w:r w:rsidRPr="006D7576">
        <w:rPr>
          <w:bCs/>
        </w:rPr>
        <w:t xml:space="preserve"> предполагается реализация основных мероприятий. 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Для решения задач 1 и 2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 следующих основных мероприятий: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сохранение и развитие традиционной народной культуры и нематериального культурного наследия;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поддержка творческих инициатив населения, молодых дарований, а также организаций в сфере культуры;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сохранение и развитие творческого потенциала муниципального образования «Петровский сельсовет»;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поддержка учреждений, работающих с детьми;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укрепление единого культурного пространства;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Решение задачи 3 по созданию благоприятных условий для устойчивого развития сферы культуры предполагает реализацию основных мероприятий: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>Развитие инфраструктуры и системы  управления в сфере культуры.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t xml:space="preserve">Указанные основные мероприятия планируются к осуществлению в течение всего периода реализации </w:t>
      </w:r>
      <w:r w:rsidRPr="006D7576">
        <w:rPr>
          <w:lang w:eastAsia="en-US"/>
        </w:rPr>
        <w:t>Программы</w:t>
      </w:r>
      <w:r w:rsidRPr="006D7576">
        <w:rPr>
          <w:bCs/>
        </w:rPr>
        <w:t>.</w:t>
      </w:r>
    </w:p>
    <w:p w:rsidR="00C711CC" w:rsidRPr="006D7576" w:rsidRDefault="00C711CC" w:rsidP="00C711CC">
      <w:pPr>
        <w:ind w:firstLine="709"/>
        <w:jc w:val="both"/>
        <w:rPr>
          <w:bCs/>
        </w:rPr>
      </w:pPr>
      <w:r w:rsidRPr="006D7576">
        <w:rPr>
          <w:bCs/>
        </w:rPr>
        <w:lastRenderedPageBreak/>
        <w:t xml:space="preserve">Перечень основных мероприятий </w:t>
      </w:r>
      <w:r w:rsidRPr="006D7576">
        <w:rPr>
          <w:lang w:eastAsia="en-US"/>
        </w:rPr>
        <w:t>Программы приведен в Приложении № 2 к Программе.</w:t>
      </w:r>
    </w:p>
    <w:p w:rsidR="00C711CC" w:rsidRPr="006D7576" w:rsidRDefault="00C711CC" w:rsidP="00C711CC">
      <w:pPr>
        <w:ind w:firstLine="709"/>
        <w:jc w:val="both"/>
        <w:rPr>
          <w:bCs/>
        </w:rPr>
      </w:pPr>
    </w:p>
    <w:p w:rsidR="00C711CC" w:rsidRPr="006D7576" w:rsidRDefault="00C711CC" w:rsidP="00C711CC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1" w:name="Раздел_05_Прогноз_свод_пок_ГЗ"/>
      <w:r w:rsidRPr="006D7576">
        <w:rPr>
          <w:b/>
          <w:bCs/>
          <w:kern w:val="32"/>
          <w:sz w:val="28"/>
          <w:szCs w:val="28"/>
        </w:rPr>
        <w:t xml:space="preserve">7. Прогноз сводных показателей государственных заданий по этапам реализации </w:t>
      </w:r>
      <w:r w:rsidR="00674F55">
        <w:rPr>
          <w:b/>
          <w:bCs/>
          <w:kern w:val="32"/>
          <w:sz w:val="28"/>
          <w:szCs w:val="28"/>
        </w:rPr>
        <w:t>муниципальной</w:t>
      </w:r>
      <w:r w:rsidRPr="006D7576">
        <w:rPr>
          <w:b/>
          <w:bCs/>
          <w:kern w:val="32"/>
          <w:sz w:val="28"/>
          <w:szCs w:val="28"/>
        </w:rPr>
        <w:t xml:space="preserve"> программы</w:t>
      </w:r>
      <w:bookmarkEnd w:id="1"/>
    </w:p>
    <w:p w:rsidR="00C711CC" w:rsidRPr="006D7576" w:rsidRDefault="00C711CC" w:rsidP="00C711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711CC" w:rsidRPr="006D7576" w:rsidRDefault="00C711CC" w:rsidP="00C711CC">
      <w:pPr>
        <w:widowControl w:val="0"/>
        <w:autoSpaceDE w:val="0"/>
        <w:autoSpaceDN w:val="0"/>
        <w:adjustRightInd w:val="0"/>
        <w:ind w:firstLine="709"/>
        <w:jc w:val="both"/>
      </w:pPr>
      <w:r w:rsidRPr="006D7576">
        <w:t xml:space="preserve">Прогноз сводных показателей </w:t>
      </w:r>
      <w:r w:rsidR="00674F55">
        <w:t>муниципальных</w:t>
      </w:r>
      <w:r w:rsidRPr="006D7576">
        <w:t xml:space="preserve"> заданий на оказание муниципальных услуг муниципальными казёнными учреждениями культуры, находящимися в ведении Администрации Петровского сельсовета, в рамках Программы, представлен в Приложении № 3 к Программе.</w:t>
      </w:r>
    </w:p>
    <w:p w:rsidR="00C711CC" w:rsidRPr="006D7576" w:rsidRDefault="00C711CC" w:rsidP="00C711CC">
      <w:pPr>
        <w:widowControl w:val="0"/>
        <w:autoSpaceDE w:val="0"/>
        <w:autoSpaceDN w:val="0"/>
        <w:adjustRightInd w:val="0"/>
        <w:ind w:firstLine="709"/>
        <w:jc w:val="both"/>
      </w:pPr>
    </w:p>
    <w:p w:rsidR="00C711CC" w:rsidRPr="006D7576" w:rsidRDefault="00C711CC" w:rsidP="00C711CC">
      <w:pPr>
        <w:jc w:val="both"/>
        <w:rPr>
          <w:rFonts w:eastAsia="Calibri"/>
          <w:lang w:eastAsia="en-US"/>
        </w:rPr>
      </w:pPr>
    </w:p>
    <w:p w:rsidR="00C711CC" w:rsidRPr="006D7576" w:rsidRDefault="00C711CC" w:rsidP="00C711CC">
      <w:pPr>
        <w:ind w:left="709"/>
        <w:jc w:val="center"/>
        <w:rPr>
          <w:b/>
          <w:sz w:val="28"/>
          <w:szCs w:val="28"/>
        </w:rPr>
      </w:pPr>
      <w:r w:rsidRPr="006D7576">
        <w:rPr>
          <w:b/>
          <w:sz w:val="28"/>
          <w:szCs w:val="28"/>
        </w:rPr>
        <w:t>8.Обоснование объема финансовых ресурсов, необходимых для реализации муниципальной программы</w:t>
      </w:r>
    </w:p>
    <w:p w:rsidR="00C711CC" w:rsidRPr="006D7576" w:rsidRDefault="00C711CC" w:rsidP="00C711CC">
      <w:pPr>
        <w:ind w:left="1069"/>
        <w:jc w:val="both"/>
      </w:pPr>
    </w:p>
    <w:p w:rsidR="00C711CC" w:rsidRPr="006D7576" w:rsidRDefault="00C711CC" w:rsidP="00C711CC">
      <w:pPr>
        <w:ind w:firstLine="567"/>
        <w:jc w:val="both"/>
      </w:pPr>
      <w:r w:rsidRPr="006D7576">
        <w:t xml:space="preserve">Реализация мероприятий Программы осуществляется за счет средств местного бюджета.  </w:t>
      </w:r>
    </w:p>
    <w:p w:rsidR="00C711CC" w:rsidRPr="006D7576" w:rsidRDefault="00C711CC" w:rsidP="00C711CC">
      <w:pPr>
        <w:ind w:firstLine="567"/>
        <w:jc w:val="both"/>
      </w:pPr>
      <w:r w:rsidRPr="006D7576">
        <w:t xml:space="preserve">Объем бюджетных ассигнований местного бюджета  определен на основе </w:t>
      </w:r>
    </w:p>
    <w:p w:rsidR="00C711CC" w:rsidRPr="006D7576" w:rsidRDefault="00C711CC" w:rsidP="00C711CC">
      <w:pPr>
        <w:ind w:firstLine="567"/>
        <w:jc w:val="both"/>
      </w:pPr>
      <w:r w:rsidRPr="006D7576">
        <w:t xml:space="preserve">прогнозных оценок расходов и составляет    </w:t>
      </w:r>
      <w:r w:rsidR="00423CB1">
        <w:t>377</w:t>
      </w:r>
      <w:r w:rsidRPr="006D7576">
        <w:t xml:space="preserve"> тыс. рублей, в том числе:</w:t>
      </w:r>
    </w:p>
    <w:p w:rsidR="00C711CC" w:rsidRPr="00423CB1" w:rsidRDefault="00C711CC" w:rsidP="00C711CC">
      <w:pPr>
        <w:ind w:firstLine="567"/>
        <w:jc w:val="both"/>
      </w:pPr>
      <w:r w:rsidRPr="006D7576">
        <w:t>2015 год –</w:t>
      </w:r>
      <w:r w:rsidR="00423CB1">
        <w:rPr>
          <w:bCs/>
          <w:highlight w:val="yellow"/>
        </w:rPr>
        <w:t xml:space="preserve"> </w:t>
      </w:r>
      <w:r w:rsidR="00423CB1" w:rsidRPr="00423CB1">
        <w:rPr>
          <w:bCs/>
        </w:rPr>
        <w:t xml:space="preserve">173 </w:t>
      </w:r>
      <w:r w:rsidRPr="00423CB1">
        <w:t>тыс. рублей;</w:t>
      </w:r>
    </w:p>
    <w:p w:rsidR="00C711CC" w:rsidRPr="006D7576" w:rsidRDefault="00C711CC" w:rsidP="00C711CC">
      <w:pPr>
        <w:ind w:firstLine="567"/>
        <w:jc w:val="both"/>
      </w:pPr>
      <w:r w:rsidRPr="00423CB1">
        <w:t>2016 год –</w:t>
      </w:r>
      <w:r w:rsidR="00423CB1" w:rsidRPr="00423CB1">
        <w:t>127</w:t>
      </w:r>
      <w:r w:rsidRPr="00423CB1">
        <w:t xml:space="preserve"> тыс</w:t>
      </w:r>
      <w:r w:rsidRPr="006D7576">
        <w:t>. рублей</w:t>
      </w:r>
      <w:r w:rsidR="00FD03C3">
        <w:t>;</w:t>
      </w:r>
    </w:p>
    <w:p w:rsidR="00FD03C3" w:rsidRPr="006D7576" w:rsidRDefault="00FD03C3" w:rsidP="00FD03C3">
      <w:pPr>
        <w:ind w:firstLine="567"/>
        <w:jc w:val="both"/>
      </w:pPr>
      <w:r>
        <w:t xml:space="preserve">2017 год - </w:t>
      </w:r>
      <w:r w:rsidR="00423CB1">
        <w:t>77</w:t>
      </w:r>
      <w:r w:rsidRPr="006D7576">
        <w:t>тыс. рублей</w:t>
      </w:r>
    </w:p>
    <w:p w:rsidR="00C711CC" w:rsidRPr="006D7576" w:rsidRDefault="00C711CC" w:rsidP="00C711CC">
      <w:pPr>
        <w:ind w:firstLine="567"/>
        <w:jc w:val="both"/>
      </w:pPr>
      <w:r w:rsidRPr="006D7576">
        <w:t>Объем финансовых ресурсов из средств местного бюджета на реализацию мероприятий Программы подлежит уточнению при формировании  проектов местного  бюджета на очередной финансовой год и плановый период.</w:t>
      </w:r>
    </w:p>
    <w:p w:rsidR="00C711CC" w:rsidRPr="006D7576" w:rsidRDefault="00C711CC" w:rsidP="00C711CC">
      <w:pPr>
        <w:ind w:firstLine="567"/>
        <w:jc w:val="both"/>
      </w:pPr>
      <w:r w:rsidRPr="006D7576">
        <w:t>Ресурсное обеспечение реализации муниципальной программы за счет средств местного бюджета представлено в Приложении № 5 к Программе.</w:t>
      </w:r>
    </w:p>
    <w:p w:rsidR="00C711CC" w:rsidRPr="006D7576" w:rsidRDefault="00C711CC" w:rsidP="00C711CC">
      <w:pPr>
        <w:ind w:firstLine="567"/>
        <w:jc w:val="both"/>
      </w:pPr>
      <w:r w:rsidRPr="006D7576">
        <w:t>Ресурсное обеспечение и прогнозная (справочная) оценка расходов местного бюджета на реализацию целей Программы приведено в Приложении № 6 к Программе.</w:t>
      </w:r>
    </w:p>
    <w:p w:rsidR="00C711CC" w:rsidRPr="006D7576" w:rsidRDefault="00C711CC" w:rsidP="00C711CC">
      <w:pPr>
        <w:ind w:firstLine="567"/>
        <w:jc w:val="both"/>
      </w:pPr>
    </w:p>
    <w:p w:rsidR="00C711CC" w:rsidRPr="006D7576" w:rsidRDefault="00C711CC" w:rsidP="00C711CC">
      <w:pPr>
        <w:ind w:firstLine="709"/>
        <w:jc w:val="both"/>
        <w:rPr>
          <w:rFonts w:eastAsia="Calibri"/>
          <w:b/>
          <w:lang w:eastAsia="en-US"/>
        </w:rPr>
      </w:pPr>
    </w:p>
    <w:p w:rsidR="00C711CC" w:rsidRPr="006D7576" w:rsidRDefault="00FD03C3" w:rsidP="006068D6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2" w:name="Раздел_11_Мет_оц_эфф"/>
      <w:r>
        <w:rPr>
          <w:b/>
          <w:bCs/>
          <w:kern w:val="32"/>
          <w:sz w:val="28"/>
          <w:szCs w:val="28"/>
        </w:rPr>
        <w:t>9</w:t>
      </w:r>
      <w:r w:rsidR="00C711CC" w:rsidRPr="006D7576">
        <w:rPr>
          <w:b/>
          <w:bCs/>
          <w:kern w:val="32"/>
          <w:sz w:val="28"/>
          <w:szCs w:val="28"/>
        </w:rPr>
        <w:t>. Методика оценки эффективности муниципальной программы</w:t>
      </w:r>
      <w:bookmarkEnd w:id="2"/>
    </w:p>
    <w:p w:rsidR="00C711CC" w:rsidRPr="006D7576" w:rsidRDefault="00C711CC" w:rsidP="006068D6">
      <w:pPr>
        <w:keepNext/>
        <w:jc w:val="center"/>
        <w:outlineLvl w:val="0"/>
        <w:rPr>
          <w:b/>
          <w:bCs/>
          <w:kern w:val="32"/>
          <w:sz w:val="30"/>
          <w:szCs w:val="30"/>
        </w:rPr>
      </w:pPr>
    </w:p>
    <w:p w:rsidR="00C711CC" w:rsidRPr="006D7576" w:rsidRDefault="00C711CC" w:rsidP="00C71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D7576">
        <w:rPr>
          <w:rFonts w:eastAsia="Calibri"/>
          <w:lang w:eastAsia="en-US"/>
        </w:rPr>
        <w:t xml:space="preserve">Реализация </w:t>
      </w:r>
      <w:r w:rsidRPr="006D7576">
        <w:t>Программы</w:t>
      </w:r>
      <w:r w:rsidRPr="006D7576">
        <w:rPr>
          <w:rFonts w:eastAsia="Calibri"/>
          <w:lang w:eastAsia="en-US"/>
        </w:rPr>
        <w:t xml:space="preserve"> оценивается по следующим направлениям:</w:t>
      </w:r>
    </w:p>
    <w:p w:rsidR="00C711CC" w:rsidRPr="006D7576" w:rsidRDefault="00C711CC" w:rsidP="00C71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711CC" w:rsidRPr="006D7576" w:rsidRDefault="00C711CC" w:rsidP="00C711C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711CC" w:rsidRPr="006D7576" w:rsidRDefault="00FD03C3" w:rsidP="00C711CC">
      <w:pPr>
        <w:spacing w:before="100" w:beforeAutospacing="1" w:after="100" w:afterAutospacing="1"/>
        <w:ind w:left="720"/>
        <w:contextualSpacing/>
        <w:jc w:val="both"/>
      </w:pPr>
      <w:r>
        <w:t>9</w:t>
      </w:r>
      <w:r w:rsidR="00C711CC" w:rsidRPr="006D7576">
        <w:t>.1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08"/>
        <w:gridCol w:w="2304"/>
      </w:tblGrid>
      <w:tr w:rsidR="00C711CC" w:rsidRPr="006D7576" w:rsidTr="00C711CC">
        <w:trPr>
          <w:jc w:val="center"/>
        </w:trPr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contextualSpacing/>
              <w:jc w:val="both"/>
            </w:pPr>
            <w:r w:rsidRPr="006D7576">
              <w:t>фактическое использование средств</w:t>
            </w:r>
          </w:p>
        </w:tc>
        <w:tc>
          <w:tcPr>
            <w:tcW w:w="23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contextualSpacing/>
              <w:jc w:val="both"/>
            </w:pPr>
            <w:r w:rsidRPr="006D7576">
              <w:t>х 100 процентов</w:t>
            </w:r>
          </w:p>
        </w:tc>
      </w:tr>
      <w:tr w:rsidR="00C711CC" w:rsidRPr="006D7576" w:rsidTr="00C711CC">
        <w:trPr>
          <w:jc w:val="center"/>
        </w:trPr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contextualSpacing/>
              <w:jc w:val="both"/>
            </w:pPr>
            <w:r w:rsidRPr="006D7576">
              <w:t>утвержденный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C711CC" w:rsidRPr="006D7576" w:rsidRDefault="00C711CC" w:rsidP="00C711CC">
            <w:pPr>
              <w:jc w:val="both"/>
            </w:pPr>
          </w:p>
        </w:tc>
      </w:tr>
    </w:tbl>
    <w:p w:rsidR="00C711CC" w:rsidRPr="006D7576" w:rsidRDefault="00C711CC" w:rsidP="00C711CC">
      <w:pPr>
        <w:spacing w:before="100" w:beforeAutospacing="1" w:after="100" w:afterAutospacing="1"/>
        <w:contextualSpacing/>
        <w:jc w:val="both"/>
      </w:pPr>
      <w:r w:rsidRPr="006D7576">
        <w:t> 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lastRenderedPageBreak/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C711CC" w:rsidRPr="006D7576" w:rsidRDefault="00FD03C3" w:rsidP="00C711CC">
      <w:pPr>
        <w:spacing w:before="100" w:beforeAutospacing="1" w:after="100" w:afterAutospacing="1"/>
        <w:ind w:left="710"/>
        <w:contextualSpacing/>
        <w:jc w:val="both"/>
      </w:pPr>
      <w:r>
        <w:t>9</w:t>
      </w:r>
      <w:r w:rsidR="00C711CC" w:rsidRPr="006D7576">
        <w:t>.2 Эффективность реализации Программы оценивается как степень фактического достижения целевых индикаторов по следующей формуле: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 xml:space="preserve">в числителе – отношение фактических значений индикаторов, достигнутых в ходе реализации Программы, к установленным значениям индикаторов, утвержденных Программой; в знаменателе – количество индикаторов Программы. </w:t>
      </w:r>
    </w:p>
    <w:p w:rsidR="00C711CC" w:rsidRPr="006D7576" w:rsidRDefault="00C711CC" w:rsidP="00C711CC">
      <w:pPr>
        <w:spacing w:before="100" w:beforeAutospacing="1" w:after="100" w:afterAutospacing="1"/>
        <w:contextualSpacing/>
        <w:jc w:val="both"/>
      </w:pPr>
      <w:r w:rsidRPr="006D7576"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802"/>
        <w:gridCol w:w="2268"/>
      </w:tblGrid>
      <w:tr w:rsidR="00C711CC" w:rsidRPr="006D7576" w:rsidTr="00C711CC">
        <w:trPr>
          <w:jc w:val="center"/>
        </w:trPr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contextualSpacing/>
              <w:jc w:val="both"/>
            </w:pPr>
            <w:r w:rsidRPr="006D7576">
              <w:t>х1 + х2……… + х18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contextualSpacing/>
              <w:jc w:val="both"/>
            </w:pPr>
            <w:r w:rsidRPr="006D7576">
              <w:t>х 100 процентов</w:t>
            </w:r>
          </w:p>
        </w:tc>
      </w:tr>
      <w:tr w:rsidR="00C711CC" w:rsidRPr="006D7576" w:rsidTr="00C711CC">
        <w:trPr>
          <w:jc w:val="center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1CC" w:rsidRPr="006D7576" w:rsidRDefault="00C711CC" w:rsidP="00C711CC">
            <w:pPr>
              <w:spacing w:before="100" w:beforeAutospacing="1" w:after="100" w:afterAutospacing="1"/>
              <w:contextualSpacing/>
              <w:jc w:val="both"/>
            </w:pPr>
            <w:r w:rsidRPr="006D7576">
              <w:t>11</w:t>
            </w:r>
          </w:p>
        </w:tc>
        <w:tc>
          <w:tcPr>
            <w:tcW w:w="0" w:type="auto"/>
            <w:vMerge/>
            <w:vAlign w:val="center"/>
            <w:hideMark/>
          </w:tcPr>
          <w:p w:rsidR="00C711CC" w:rsidRPr="006D7576" w:rsidRDefault="00C711CC" w:rsidP="00C711CC">
            <w:pPr>
              <w:jc w:val="both"/>
            </w:pPr>
          </w:p>
        </w:tc>
      </w:tr>
    </w:tbl>
    <w:p w:rsidR="00C711CC" w:rsidRPr="006D7576" w:rsidRDefault="00C711CC" w:rsidP="00C711CC">
      <w:pPr>
        <w:spacing w:before="100" w:beforeAutospacing="1" w:after="100" w:afterAutospacing="1"/>
        <w:contextualSpacing/>
        <w:jc w:val="both"/>
      </w:pPr>
      <w:r w:rsidRPr="006D7576">
        <w:t> 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 xml:space="preserve">При значении показателя эффективности: 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100 процентов – реализация Программы считается эффективной;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менее 100 процентов – реализация Программы считается неэффективной;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более 100 процентов – реализация Программы считается наиболее эффективной.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8.3.Социально-экономический эффект от реализации Программы</w:t>
      </w:r>
      <w:r w:rsidRPr="006D7576">
        <w:br/>
        <w:t>выражается в: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укреплении единого культурного пространства, обеспечении выравнивания доступа к культурным ценностям и информационным ресурсам различных групп граждан;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>развитии библиотечного дела на новой современной основе;</w:t>
      </w:r>
    </w:p>
    <w:p w:rsidR="00C711CC" w:rsidRPr="006D7576" w:rsidRDefault="00C711CC" w:rsidP="00C711CC">
      <w:pPr>
        <w:spacing w:before="100" w:beforeAutospacing="1" w:after="100" w:afterAutospacing="1"/>
        <w:ind w:firstLine="720"/>
        <w:contextualSpacing/>
        <w:jc w:val="both"/>
      </w:pPr>
      <w:r w:rsidRPr="006D7576">
        <w:t xml:space="preserve">увеличении количества творческих дебютов в отрасли.                                                           </w:t>
      </w:r>
    </w:p>
    <w:p w:rsidR="00C711CC" w:rsidRPr="006D7576" w:rsidRDefault="00C711CC" w:rsidP="00C711CC">
      <w:pPr>
        <w:tabs>
          <w:tab w:val="left" w:pos="1260"/>
        </w:tabs>
        <w:spacing w:before="100" w:beforeAutospacing="1" w:after="100" w:afterAutospacing="1"/>
        <w:contextualSpacing/>
        <w:jc w:val="both"/>
      </w:pPr>
    </w:p>
    <w:p w:rsidR="00C711CC" w:rsidRDefault="00C711CC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Default="003C7007" w:rsidP="00C711CC">
      <w:pPr>
        <w:jc w:val="both"/>
      </w:pPr>
    </w:p>
    <w:p w:rsidR="003C7007" w:rsidRPr="006D7576" w:rsidRDefault="003C7007" w:rsidP="00C711CC">
      <w:pPr>
        <w:jc w:val="both"/>
      </w:pPr>
    </w:p>
    <w:p w:rsidR="00871322" w:rsidRDefault="00C11DF8" w:rsidP="00C711CC">
      <w:pPr>
        <w:jc w:val="both"/>
      </w:pPr>
      <w:r w:rsidRPr="004A0F2C">
        <w:rPr>
          <w:b/>
        </w:rPr>
        <w:t>Подпрограмма «Искусство» Муниципальной программы   «Развитие культуры в муниципальном образовании «</w:t>
      </w:r>
      <w:r>
        <w:rPr>
          <w:b/>
        </w:rPr>
        <w:t>Петровский</w:t>
      </w:r>
      <w:r w:rsidRPr="004A0F2C">
        <w:rPr>
          <w:b/>
        </w:rPr>
        <w:t xml:space="preserve"> сельсовет» </w:t>
      </w:r>
      <w:r>
        <w:rPr>
          <w:b/>
        </w:rPr>
        <w:t>Хомутовского</w:t>
      </w:r>
      <w:r w:rsidRPr="004A0F2C">
        <w:rPr>
          <w:b/>
        </w:rPr>
        <w:t xml:space="preserve"> района  Курской области» (201</w:t>
      </w:r>
      <w:r>
        <w:rPr>
          <w:b/>
        </w:rPr>
        <w:t xml:space="preserve">5-2017 </w:t>
      </w:r>
      <w:r w:rsidRPr="004A0F2C">
        <w:rPr>
          <w:b/>
        </w:rPr>
        <w:t>годы</w:t>
      </w:r>
      <w:r>
        <w:rPr>
          <w:b/>
        </w:rPr>
        <w:t>)</w:t>
      </w:r>
    </w:p>
    <w:p w:rsidR="00871322" w:rsidRPr="004A0F2C" w:rsidRDefault="00871322" w:rsidP="00871322">
      <w:pPr>
        <w:pStyle w:val="ConsPlusTitle"/>
        <w:widowControl/>
        <w:spacing w:before="240"/>
        <w:ind w:left="3540"/>
        <w:outlineLvl w:val="0"/>
        <w:rPr>
          <w:rFonts w:ascii="Times New Roman" w:hAnsi="Times New Roman" w:cs="Times New Roman"/>
          <w:sz w:val="24"/>
          <w:szCs w:val="24"/>
        </w:rPr>
      </w:pPr>
      <w:r w:rsidRPr="004A0F2C">
        <w:rPr>
          <w:rFonts w:ascii="Times New Roman" w:hAnsi="Times New Roman" w:cs="Times New Roman"/>
          <w:sz w:val="24"/>
          <w:szCs w:val="24"/>
          <w:lang w:eastAsia="en-US"/>
        </w:rPr>
        <w:t xml:space="preserve">    ПАСПОРТ</w:t>
      </w:r>
    </w:p>
    <w:p w:rsidR="00871322" w:rsidRPr="004A0F2C" w:rsidRDefault="00871322" w:rsidP="008713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0F2C">
        <w:rPr>
          <w:rFonts w:ascii="Times New Roman" w:hAnsi="Times New Roman" w:cs="Times New Roman"/>
          <w:bCs w:val="0"/>
          <w:sz w:val="24"/>
          <w:szCs w:val="24"/>
        </w:rPr>
        <w:t xml:space="preserve">Подпрограммы </w:t>
      </w:r>
      <w:r w:rsidRPr="004A0F2C">
        <w:rPr>
          <w:rFonts w:ascii="Times New Roman" w:hAnsi="Times New Roman" w:cs="Times New Roman"/>
          <w:sz w:val="24"/>
          <w:szCs w:val="24"/>
          <w:lang w:eastAsia="en-US"/>
        </w:rPr>
        <w:t>«Искусство»</w:t>
      </w:r>
      <w:r w:rsidRPr="004A0F2C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871322" w:rsidRPr="004A0F2C" w:rsidRDefault="00871322" w:rsidP="008713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программы</w:t>
      </w:r>
      <w:r w:rsidRPr="004A0F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«Развитие культуры в муниципальном образовании «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Петровский</w:t>
      </w: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Хомутовского</w:t>
      </w: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</w:p>
    <w:p w:rsidR="00871322" w:rsidRPr="004A0F2C" w:rsidRDefault="00871322" w:rsidP="0087132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>Курской области» (201</w:t>
      </w:r>
      <w:r w:rsidR="00C11DF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C11DF8">
        <w:rPr>
          <w:rFonts w:ascii="Times New Roman" w:hAnsi="Times New Roman" w:cs="Times New Roman"/>
          <w:b w:val="0"/>
          <w:bCs w:val="0"/>
          <w:sz w:val="24"/>
          <w:szCs w:val="24"/>
        </w:rPr>
        <w:t>2017</w:t>
      </w:r>
      <w:r w:rsidRPr="004A0F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годы) </w:t>
      </w:r>
    </w:p>
    <w:p w:rsidR="00871322" w:rsidRPr="004A0F2C" w:rsidRDefault="00871322" w:rsidP="00871322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90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5953"/>
      </w:tblGrid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Ответственный исполнитель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r w:rsidRPr="004A0F2C">
              <w:t xml:space="preserve">Администрация </w:t>
            </w:r>
            <w:r w:rsidR="00423CB1">
              <w:t>Петровского</w:t>
            </w:r>
            <w:r w:rsidRPr="004A0F2C">
              <w:t xml:space="preserve"> сельсовета</w:t>
            </w:r>
          </w:p>
          <w:p w:rsidR="00871322" w:rsidRPr="004A0F2C" w:rsidRDefault="00423CB1" w:rsidP="00F751F7">
            <w:pPr>
              <w:spacing w:before="60" w:after="60"/>
            </w:pPr>
            <w:r>
              <w:t>Хомутовского</w:t>
            </w:r>
            <w:r w:rsidR="00871322" w:rsidRPr="004A0F2C">
              <w:t xml:space="preserve"> района Курской области</w:t>
            </w: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Соисполнители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r w:rsidRPr="004A0F2C">
              <w:t>отсутствуют</w:t>
            </w:r>
          </w:p>
        </w:tc>
      </w:tr>
      <w:tr w:rsidR="00871322" w:rsidRPr="004A0F2C" w:rsidTr="00F751F7">
        <w:trPr>
          <w:trHeight w:val="848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Участники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jc w:val="both"/>
            </w:pPr>
            <w:r w:rsidRPr="004A0F2C">
              <w:t>Муниципальные учреждения, подведомственные исполнителю  Муниципальной программы</w:t>
            </w: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Программно-целевые инструменты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 xml:space="preserve"> отсутствуют</w:t>
            </w:r>
          </w:p>
          <w:p w:rsidR="00871322" w:rsidRPr="004A0F2C" w:rsidRDefault="00871322" w:rsidP="00F751F7">
            <w:pPr>
              <w:spacing w:before="60" w:after="60"/>
            </w:pP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Цели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обеспечение прав граждан на участие в культурной жизни</w:t>
            </w: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Задачи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EB6AD9" w:rsidRDefault="00871322" w:rsidP="00423CB1">
            <w:pPr>
              <w:spacing w:before="60" w:after="60"/>
              <w:jc w:val="both"/>
            </w:pPr>
            <w:r w:rsidRPr="00EB6AD9">
              <w:t>создание условий сохранения и развития  самодеятельного  искусства;</w:t>
            </w:r>
          </w:p>
          <w:p w:rsidR="00871322" w:rsidRPr="00EB6AD9" w:rsidRDefault="00871322" w:rsidP="00423CB1">
            <w:pPr>
              <w:spacing w:before="60" w:after="60"/>
              <w:jc w:val="both"/>
            </w:pPr>
            <w:r w:rsidRPr="00EB6AD9">
              <w:t>создание условий для поддержки молодых дарований;</w:t>
            </w:r>
          </w:p>
          <w:p w:rsidR="00871322" w:rsidRPr="00EB6AD9" w:rsidRDefault="00871322" w:rsidP="00423CB1">
            <w:pPr>
              <w:spacing w:before="60" w:after="60"/>
              <w:jc w:val="both"/>
            </w:pPr>
            <w:r w:rsidRPr="00EB6AD9">
              <w:t>создание условий, направленных на сохранение традиционной народной культуры, нематериального культурного наследия  Муниципального образования</w:t>
            </w: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t>Целевые индикаторы и показатели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423CB1">
            <w:pPr>
              <w:spacing w:before="60" w:after="60"/>
              <w:jc w:val="both"/>
              <w:outlineLvl w:val="0"/>
            </w:pPr>
            <w:r w:rsidRPr="004A0F2C">
              <w:t>среднее число зрителей на платных культурно-досуговых мероприятиях  в расчёте на 1000 человек;</w:t>
            </w:r>
          </w:p>
          <w:p w:rsidR="00871322" w:rsidRPr="004A0F2C" w:rsidRDefault="00871322" w:rsidP="00423CB1">
            <w:pPr>
              <w:spacing w:before="60" w:after="60"/>
              <w:jc w:val="both"/>
              <w:outlineLvl w:val="0"/>
            </w:pPr>
            <w:r w:rsidRPr="004A0F2C">
              <w:t>среднее число участников клубных формирований в расчете на 1 тыс. человек населения;</w:t>
            </w:r>
          </w:p>
          <w:p w:rsidR="00871322" w:rsidRPr="004A0F2C" w:rsidRDefault="00871322" w:rsidP="00423CB1">
            <w:pPr>
              <w:spacing w:before="60" w:after="60"/>
              <w:outlineLvl w:val="0"/>
            </w:pPr>
            <w:r w:rsidRPr="004A0F2C"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871322" w:rsidRPr="004A0F2C" w:rsidRDefault="00871322" w:rsidP="00F751F7">
            <w:pPr>
              <w:jc w:val="both"/>
              <w:outlineLvl w:val="0"/>
            </w:pPr>
            <w:r w:rsidRPr="004A0F2C">
              <w:rPr>
                <w:color w:val="008080"/>
              </w:rPr>
              <w:t xml:space="preserve"> </w:t>
            </w:r>
            <w:r w:rsidRPr="004A0F2C">
              <w:t>увеличение доли детей, привлекаемых к участию в творческих мероприятиях от общего числа детей.</w:t>
            </w:r>
          </w:p>
          <w:p w:rsidR="00871322" w:rsidRPr="004A0F2C" w:rsidRDefault="00871322" w:rsidP="00F751F7">
            <w:pPr>
              <w:spacing w:before="60" w:after="60"/>
              <w:ind w:firstLine="458"/>
              <w:jc w:val="both"/>
              <w:outlineLvl w:val="0"/>
            </w:pP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  <w:jc w:val="both"/>
            </w:pPr>
            <w:r w:rsidRPr="004A0F2C">
              <w:t>Этапы и 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  <w:ind w:firstLine="34"/>
            </w:pPr>
            <w:r w:rsidRPr="004A0F2C">
              <w:t>201</w:t>
            </w:r>
            <w:r w:rsidR="00423CB1">
              <w:t>5</w:t>
            </w:r>
            <w:r w:rsidRPr="004A0F2C">
              <w:t> - 20</w:t>
            </w:r>
            <w:r w:rsidR="00423CB1">
              <w:t>17</w:t>
            </w:r>
            <w:r w:rsidRPr="004A0F2C">
              <w:t xml:space="preserve"> годы, в один этап</w:t>
            </w:r>
          </w:p>
          <w:p w:rsidR="00871322" w:rsidRPr="004A0F2C" w:rsidRDefault="00871322" w:rsidP="00F751F7">
            <w:pPr>
              <w:spacing w:before="60" w:after="60"/>
              <w:ind w:firstLine="34"/>
            </w:pP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D4" w:rsidRDefault="00871322" w:rsidP="00F751F7">
            <w:pPr>
              <w:spacing w:before="60" w:after="60"/>
            </w:pPr>
            <w:r w:rsidRPr="004A0F2C">
              <w:t>Объем бюджетных ассигнований подпрограммы</w:t>
            </w:r>
          </w:p>
          <w:p w:rsidR="00B739D4" w:rsidRPr="00B739D4" w:rsidRDefault="00B739D4" w:rsidP="00B739D4"/>
          <w:p w:rsidR="00B739D4" w:rsidRDefault="00B739D4" w:rsidP="00B739D4"/>
          <w:p w:rsidR="00871322" w:rsidRPr="00B739D4" w:rsidRDefault="00871322" w:rsidP="00B739D4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  <w:ind w:firstLine="317"/>
              <w:jc w:val="both"/>
              <w:rPr>
                <w:u w:val="single"/>
              </w:rPr>
            </w:pPr>
            <w:r w:rsidRPr="004A0F2C">
              <w:lastRenderedPageBreak/>
              <w:t xml:space="preserve">Общий объем бюджетных ассигнований  местного бюджета на реализацию подпрограммы  составляет </w:t>
            </w:r>
            <w:r w:rsidR="00B739D4" w:rsidRPr="00B739D4">
              <w:t xml:space="preserve">377 </w:t>
            </w:r>
            <w:r w:rsidR="00B739D4" w:rsidRPr="006D7576">
              <w:t>тыс. рублей</w:t>
            </w:r>
            <w:r w:rsidR="00B739D4">
              <w:t>.</w:t>
            </w:r>
          </w:p>
          <w:p w:rsidR="00871322" w:rsidRPr="004A0F2C" w:rsidRDefault="00871322" w:rsidP="00F751F7">
            <w:pPr>
              <w:ind w:firstLine="317"/>
              <w:jc w:val="both"/>
            </w:pPr>
            <w:r w:rsidRPr="004A0F2C">
              <w:t xml:space="preserve">Бюджетные ассигнования  местного бюджета на </w:t>
            </w:r>
            <w:r w:rsidRPr="004A0F2C">
              <w:lastRenderedPageBreak/>
              <w:t>реализацию подпрограммы  по годам распределяются в следующих объемах:</w:t>
            </w:r>
          </w:p>
          <w:p w:rsidR="00B739D4" w:rsidRPr="006D7576" w:rsidRDefault="00B739D4" w:rsidP="00B739D4">
            <w:pPr>
              <w:jc w:val="both"/>
            </w:pPr>
            <w:r w:rsidRPr="006D7576">
              <w:t>201</w:t>
            </w:r>
            <w:r>
              <w:t>5</w:t>
            </w:r>
            <w:r w:rsidRPr="006D7576">
              <w:t xml:space="preserve"> год  - </w:t>
            </w:r>
            <w:r>
              <w:rPr>
                <w:bCs/>
              </w:rPr>
              <w:t>173 тыс.</w:t>
            </w:r>
            <w:r w:rsidRPr="006D7576">
              <w:t xml:space="preserve"> рублей;</w:t>
            </w:r>
          </w:p>
          <w:p w:rsidR="00B739D4" w:rsidRPr="006D7576" w:rsidRDefault="00B739D4" w:rsidP="00B739D4">
            <w:pPr>
              <w:jc w:val="both"/>
            </w:pPr>
            <w:r w:rsidRPr="006D7576">
              <w:t>201</w:t>
            </w:r>
            <w:r>
              <w:t>6</w:t>
            </w:r>
            <w:r w:rsidRPr="006D7576">
              <w:t xml:space="preserve"> год  -  </w:t>
            </w:r>
            <w:r>
              <w:rPr>
                <w:bCs/>
              </w:rPr>
              <w:t>127,0</w:t>
            </w:r>
            <w:r w:rsidRPr="006D7576">
              <w:rPr>
                <w:bCs/>
              </w:rPr>
              <w:t xml:space="preserve"> тыс</w:t>
            </w:r>
            <w:r w:rsidRPr="006D7576">
              <w:t>. рублей</w:t>
            </w:r>
            <w:r>
              <w:t>;</w:t>
            </w:r>
          </w:p>
          <w:p w:rsidR="00B739D4" w:rsidRDefault="00B739D4" w:rsidP="00B739D4">
            <w:pPr>
              <w:jc w:val="both"/>
              <w:rPr>
                <w:color w:val="FF0000"/>
              </w:rPr>
            </w:pPr>
            <w:r w:rsidRPr="006D7576">
              <w:t>201</w:t>
            </w:r>
            <w:r>
              <w:t xml:space="preserve">7 год -  </w:t>
            </w:r>
            <w:r>
              <w:rPr>
                <w:bCs/>
              </w:rPr>
              <w:t>77</w:t>
            </w:r>
            <w:r w:rsidRPr="006D7576">
              <w:t xml:space="preserve"> тыс.  рублей</w:t>
            </w:r>
          </w:p>
          <w:p w:rsidR="00871322" w:rsidRPr="004A0F2C" w:rsidRDefault="00871322" w:rsidP="00F751F7">
            <w:pPr>
              <w:ind w:firstLine="317"/>
              <w:rPr>
                <w:u w:val="single"/>
              </w:rPr>
            </w:pPr>
            <w:r w:rsidRPr="004A0F2C">
              <w:rPr>
                <w:u w:val="single"/>
              </w:rPr>
              <w:t xml:space="preserve"> </w:t>
            </w:r>
          </w:p>
        </w:tc>
      </w:tr>
      <w:tr w:rsidR="00871322" w:rsidRPr="004A0F2C" w:rsidTr="00F751F7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spacing w:before="60" w:after="60"/>
            </w:pPr>
            <w:r w:rsidRPr="004A0F2C">
              <w:lastRenderedPageBreak/>
              <w:t>Ожидаемые результаты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2" w:rsidRPr="004A0F2C" w:rsidRDefault="00871322" w:rsidP="00F751F7">
            <w:pPr>
              <w:ind w:firstLine="458"/>
              <w:jc w:val="both"/>
            </w:pPr>
            <w:r w:rsidRPr="004A0F2C">
              <w:t>высокий уровень качества и доступности услуг  учреждений культурно-досугового типа;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871322" w:rsidRPr="004A0F2C" w:rsidRDefault="00871322" w:rsidP="00F751F7">
            <w:pPr>
              <w:ind w:firstLine="458"/>
              <w:jc w:val="both"/>
              <w:rPr>
                <w:color w:val="FF0000"/>
              </w:rPr>
            </w:pPr>
            <w:r w:rsidRPr="004A0F2C">
              <w:t>обеспечение  поддержки молодых дарований;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увеличение муниципальной поддержки художественных коллективов и организаций культуры;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повышение заработной платы работников  учреждений культурно-досугового типа;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укрепление материально-технической базы  учреждений культурно-досугового типа;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обобщение опыта работы учреждений культуры  по профилактике терроризма и экстремизма;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новый качественный уровень развития бюджетной сети  учреждений культурно-досугового типа.</w:t>
            </w:r>
          </w:p>
          <w:p w:rsidR="00871322" w:rsidRPr="004A0F2C" w:rsidRDefault="00871322" w:rsidP="00F751F7">
            <w:pPr>
              <w:ind w:firstLine="458"/>
              <w:jc w:val="both"/>
            </w:pPr>
            <w:r w:rsidRPr="004A0F2C">
              <w:t>рост качества мероприятий, посвященных значимым событиям российской культуры и развитию культурного сотрудничества;</w:t>
            </w:r>
          </w:p>
          <w:p w:rsidR="00871322" w:rsidRPr="004A0F2C" w:rsidRDefault="00871322" w:rsidP="00F751F7">
            <w:pPr>
              <w:spacing w:before="60" w:after="60"/>
              <w:ind w:firstLine="458"/>
              <w:jc w:val="both"/>
            </w:pPr>
            <w:r w:rsidRPr="004A0F2C">
              <w:t>укрепление межрайонного и  меж- муниципального культурного сотрудничества.</w:t>
            </w:r>
          </w:p>
        </w:tc>
      </w:tr>
    </w:tbl>
    <w:p w:rsidR="00871322" w:rsidRPr="004A0F2C" w:rsidRDefault="00871322" w:rsidP="00871322">
      <w:pPr>
        <w:keepNext/>
        <w:numPr>
          <w:ilvl w:val="0"/>
          <w:numId w:val="1"/>
        </w:numPr>
        <w:spacing w:before="480" w:after="360"/>
        <w:outlineLvl w:val="1"/>
        <w:rPr>
          <w:bCs/>
          <w:u w:val="single"/>
        </w:rPr>
      </w:pPr>
      <w:r w:rsidRPr="004A0F2C">
        <w:rPr>
          <w:bCs/>
          <w:u w:val="single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Деятельность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Сфера реализации подпрограммы  охватывает: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сохранение и развитие любительского самодеятельного искусства, народного художественного творчества;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поддержку творческих инициатив населения, молодых дарований, а также учреждений и  организаций в сфере культуры;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 развитию культурного сотрудничества;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4A0F2C">
        <w:t>повышение качества репертуара коллективов со званием «народный» и «образцовый», и периодическое подтверждение этого звания</w:t>
      </w:r>
      <w:r w:rsidRPr="004A0F2C">
        <w:rPr>
          <w:color w:val="FF0000"/>
        </w:rPr>
        <w:t>.</w:t>
      </w:r>
    </w:p>
    <w:p w:rsidR="00871322" w:rsidRPr="004A0F2C" w:rsidRDefault="00871322" w:rsidP="00871322">
      <w:pPr>
        <w:ind w:right="79" w:firstLine="675"/>
        <w:jc w:val="both"/>
      </w:pPr>
      <w:r w:rsidRPr="004A0F2C">
        <w:lastRenderedPageBreak/>
        <w:t xml:space="preserve">В целях создания условий для улучшения доступа к культурным ценностям широких слоёв населения,   культурно-досуговые организации должны осуществлять гибкую ценовую политику. </w:t>
      </w:r>
    </w:p>
    <w:p w:rsidR="00871322" w:rsidRPr="004A0F2C" w:rsidRDefault="00871322" w:rsidP="00871322">
      <w:pPr>
        <w:autoSpaceDE w:val="0"/>
        <w:autoSpaceDN w:val="0"/>
        <w:adjustRightInd w:val="0"/>
        <w:ind w:firstLine="675"/>
        <w:jc w:val="both"/>
      </w:pPr>
      <w:r w:rsidRPr="004A0F2C">
        <w:t>В дальнейшем, необходимо предпринять меры для поиска и воплощения  самодеятельными коллективами  хорошего репертуара, воспитывающего население на лучших образцах отечественного искусства, а также освоения современных  видов и жанров исполнительского мастерства.</w:t>
      </w:r>
    </w:p>
    <w:p w:rsidR="00871322" w:rsidRPr="004A0F2C" w:rsidRDefault="00871322" w:rsidP="00871322">
      <w:pPr>
        <w:autoSpaceDE w:val="0"/>
        <w:autoSpaceDN w:val="0"/>
        <w:adjustRightInd w:val="0"/>
        <w:jc w:val="both"/>
      </w:pPr>
      <w:r w:rsidRPr="004A0F2C">
        <w:t xml:space="preserve">         Необходимо вести  большую работу по привлечению детей, подростков и  молодежи  к реализации своих творческих способностей, что отвечает приоритетным задачам реализации Муниципальной программы. </w:t>
      </w:r>
    </w:p>
    <w:p w:rsidR="00871322" w:rsidRPr="004A0F2C" w:rsidRDefault="00871322" w:rsidP="00871322">
      <w:pPr>
        <w:pStyle w:val="ConsNormal"/>
        <w:autoSpaceDE/>
        <w:adjustRightInd/>
        <w:ind w:right="0" w:firstLine="675"/>
        <w:jc w:val="both"/>
        <w:rPr>
          <w:rFonts w:ascii="Times New Roman" w:hAnsi="Times New Roman"/>
          <w:sz w:val="24"/>
          <w:szCs w:val="24"/>
        </w:rPr>
      </w:pPr>
      <w:r w:rsidRPr="004A0F2C">
        <w:rPr>
          <w:rFonts w:ascii="Times New Roman" w:hAnsi="Times New Roman"/>
          <w:sz w:val="24"/>
          <w:szCs w:val="24"/>
        </w:rPr>
        <w:t xml:space="preserve">Необходимо принимать участие в районных смотрах по всем  видам и жанрам самодеятельного любительского творчества, коллективам—победителям -  в зональных и областных смотрах и конкурсах. </w:t>
      </w:r>
    </w:p>
    <w:p w:rsidR="00871322" w:rsidRPr="004A0F2C" w:rsidRDefault="00871322" w:rsidP="00871322">
      <w:pPr>
        <w:jc w:val="both"/>
      </w:pPr>
      <w:r w:rsidRPr="004A0F2C">
        <w:t xml:space="preserve">          Одним из приоритетных направлений деятельности является поддержка молодых дарований.</w:t>
      </w:r>
    </w:p>
    <w:p w:rsidR="00871322" w:rsidRPr="004A0F2C" w:rsidRDefault="00871322" w:rsidP="00871322">
      <w:pPr>
        <w:ind w:firstLine="708"/>
        <w:jc w:val="both"/>
      </w:pPr>
      <w:r w:rsidRPr="004A0F2C">
        <w:t xml:space="preserve">В </w:t>
      </w:r>
      <w:r w:rsidR="00B739D4">
        <w:t>результате прогнозируется  к 2017</w:t>
      </w:r>
      <w:r w:rsidRPr="004A0F2C">
        <w:t xml:space="preserve"> г.г.:</w:t>
      </w:r>
    </w:p>
    <w:p w:rsidR="00871322" w:rsidRPr="004A0F2C" w:rsidRDefault="00871322" w:rsidP="00871322">
      <w:pPr>
        <w:jc w:val="both"/>
      </w:pPr>
      <w:r w:rsidRPr="004A0F2C">
        <w:t>-прирост количества мероприятий в образовательных учреждениях;</w:t>
      </w:r>
    </w:p>
    <w:p w:rsidR="00871322" w:rsidRPr="004A0F2C" w:rsidRDefault="00871322" w:rsidP="00871322">
      <w:pPr>
        <w:jc w:val="both"/>
      </w:pPr>
      <w:r w:rsidRPr="004A0F2C">
        <w:t>-прирост числа участников и победителей  конкурсов.</w:t>
      </w:r>
    </w:p>
    <w:p w:rsidR="00871322" w:rsidRPr="004A0F2C" w:rsidRDefault="00871322" w:rsidP="00871322">
      <w:pPr>
        <w:ind w:firstLine="709"/>
        <w:jc w:val="both"/>
      </w:pPr>
      <w:r w:rsidRPr="004A0F2C">
        <w:t xml:space="preserve"> </w:t>
      </w:r>
    </w:p>
    <w:p w:rsidR="00871322" w:rsidRPr="001C24D4" w:rsidRDefault="00871322" w:rsidP="00871322">
      <w:pPr>
        <w:ind w:firstLine="709"/>
        <w:jc w:val="both"/>
      </w:pPr>
      <w:r w:rsidRPr="001C24D4"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871322" w:rsidRPr="004A0F2C" w:rsidRDefault="00871322" w:rsidP="00871322">
      <w:pPr>
        <w:ind w:firstLine="709"/>
        <w:jc w:val="both"/>
      </w:pPr>
      <w:r w:rsidRPr="001C24D4"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  <w:r w:rsidRPr="004A0F2C">
        <w:t xml:space="preserve"> </w:t>
      </w:r>
    </w:p>
    <w:p w:rsidR="001C24D4" w:rsidRPr="001C24D4" w:rsidRDefault="00871322" w:rsidP="00871322">
      <w:pPr>
        <w:ind w:firstLine="709"/>
        <w:jc w:val="both"/>
      </w:pPr>
      <w:r w:rsidRPr="001C24D4">
        <w:t xml:space="preserve">В муниципальном образовании </w:t>
      </w:r>
      <w:r w:rsidR="001C24D4" w:rsidRPr="001C24D4">
        <w:t>Петровский</w:t>
      </w:r>
      <w:r w:rsidRPr="001C24D4">
        <w:t xml:space="preserve"> сельсовет  по состоянию на начало 201</w:t>
      </w:r>
      <w:r w:rsidR="001C24D4" w:rsidRPr="001C24D4">
        <w:t>4</w:t>
      </w:r>
      <w:r w:rsidRPr="001C24D4">
        <w:t xml:space="preserve"> года функционировало  1 учреждение </w:t>
      </w:r>
      <w:r w:rsidR="001C24D4" w:rsidRPr="001C24D4">
        <w:t>культуры</w:t>
      </w:r>
      <w:r w:rsidRPr="001C24D4">
        <w:t xml:space="preserve">. </w:t>
      </w:r>
    </w:p>
    <w:p w:rsidR="00871322" w:rsidRPr="004A0F2C" w:rsidRDefault="00871322" w:rsidP="00871322">
      <w:pPr>
        <w:ind w:firstLine="709"/>
        <w:jc w:val="both"/>
      </w:pPr>
      <w:r w:rsidRPr="004A0F2C">
        <w:t>Наиболее яркой и привлекательной формой проявления народного творчества является  участие в фестивалях и праздниках народного творчества, проводимых  в муниципальном образовании, в районе и области. Эти мероприятия преследуют цели духовного возрождения, пропаганды народных традиций.</w:t>
      </w:r>
    </w:p>
    <w:p w:rsidR="00871322" w:rsidRPr="004A0F2C" w:rsidRDefault="00871322" w:rsidP="00871322">
      <w:pPr>
        <w:ind w:firstLine="709"/>
        <w:jc w:val="both"/>
      </w:pPr>
      <w:r w:rsidRPr="004A0F2C">
        <w:t xml:space="preserve">Особое внимание направлено на сохранение и развитие традиций декоративно-прикладного </w:t>
      </w:r>
      <w:r w:rsidRPr="001C24D4">
        <w:t>искусства. При ДК существует уголок старины,</w:t>
      </w:r>
      <w:r w:rsidRPr="004A0F2C">
        <w:t xml:space="preserve"> где собраны данные предметы, которые служат украшением всех народных праздников, а также для сохранения и передачи традиций молодому поколению. </w:t>
      </w:r>
    </w:p>
    <w:p w:rsidR="00871322" w:rsidRPr="004A0F2C" w:rsidRDefault="00871322" w:rsidP="00871322">
      <w:pPr>
        <w:ind w:firstLine="709"/>
        <w:jc w:val="both"/>
      </w:pPr>
      <w:r w:rsidRPr="004A0F2C">
        <w:t>Однако,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 и т.д.</w:t>
      </w:r>
    </w:p>
    <w:p w:rsidR="00871322" w:rsidRPr="004A0F2C" w:rsidRDefault="00871322" w:rsidP="00871322">
      <w:pPr>
        <w:ind w:firstLine="709"/>
        <w:jc w:val="both"/>
      </w:pPr>
      <w:r w:rsidRPr="004A0F2C">
        <w:t>Решение указанных выше проблем требует от органов муниципальной власти и  руководителей</w:t>
      </w:r>
      <w:r w:rsidR="001C24D4">
        <w:t xml:space="preserve"> учреждений культуры</w:t>
      </w:r>
      <w:r w:rsidRPr="004A0F2C">
        <w:t xml:space="preserve">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871322" w:rsidRPr="004A0F2C" w:rsidRDefault="00871322" w:rsidP="00871322">
      <w:pPr>
        <w:jc w:val="center"/>
        <w:rPr>
          <w:bCs/>
          <w:u w:val="single"/>
        </w:rPr>
      </w:pPr>
      <w:r w:rsidRPr="004A0F2C">
        <w:rPr>
          <w:bCs/>
          <w:u w:val="single"/>
        </w:rPr>
        <w:t>2. Приоритеты муниципальной политики в сфере реализации подпрограммы; цели, задачи и показатели (индикаторы) достижения целей и решения задач; описание основных ожидаемых конечных результатов подпрограммы ; сроков и контрольных этапов реализации подпрограммы</w:t>
      </w:r>
    </w:p>
    <w:p w:rsidR="00871322" w:rsidRPr="004A0F2C" w:rsidRDefault="00871322" w:rsidP="00871322">
      <w:pPr>
        <w:ind w:firstLine="709"/>
        <w:jc w:val="center"/>
      </w:pPr>
    </w:p>
    <w:p w:rsidR="00871322" w:rsidRPr="004A0F2C" w:rsidRDefault="00871322" w:rsidP="00871322">
      <w:pPr>
        <w:ind w:firstLine="709"/>
        <w:jc w:val="both"/>
      </w:pPr>
      <w:r w:rsidRPr="004A0F2C">
        <w:t>Главные приоритеты муниципальной политики в сфере подпрограммы  сформулированы в стратегических документах и нормативных правовых актах Российской Федерации и Курской области, указанных в паспорте  Муниципальной программы.</w:t>
      </w:r>
    </w:p>
    <w:p w:rsidR="00871322" w:rsidRPr="004A0F2C" w:rsidRDefault="00871322" w:rsidP="00871322">
      <w:pPr>
        <w:ind w:firstLine="709"/>
        <w:jc w:val="both"/>
      </w:pPr>
      <w:r w:rsidRPr="004A0F2C">
        <w:t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г. № 1662-р, определены приоритетные направления культурного развития, которые относятся и к сфере реализации подпрограммы .</w:t>
      </w:r>
    </w:p>
    <w:p w:rsidR="00871322" w:rsidRPr="004A0F2C" w:rsidRDefault="00871322" w:rsidP="00871322">
      <w:pPr>
        <w:ind w:firstLine="709"/>
        <w:jc w:val="both"/>
      </w:pPr>
      <w:r w:rsidRPr="004A0F2C">
        <w:t xml:space="preserve">В соответствии с этим главными направлениями культурной политики муниципального образования </w:t>
      </w:r>
      <w:r w:rsidR="001C24D4">
        <w:t>Петровский</w:t>
      </w:r>
      <w:r w:rsidRPr="004A0F2C">
        <w:t xml:space="preserve"> сельсовет  являются:</w:t>
      </w:r>
    </w:p>
    <w:p w:rsidR="00871322" w:rsidRPr="004A0F2C" w:rsidRDefault="00871322" w:rsidP="00871322">
      <w:pPr>
        <w:ind w:firstLine="709"/>
        <w:jc w:val="both"/>
      </w:pPr>
      <w:r w:rsidRPr="004A0F2C">
        <w:t>сохранение и развитие единого культурного и информационного пространства;</w:t>
      </w:r>
    </w:p>
    <w:p w:rsidR="00871322" w:rsidRPr="004A0F2C" w:rsidRDefault="00871322" w:rsidP="00871322">
      <w:pPr>
        <w:ind w:firstLine="709"/>
        <w:jc w:val="both"/>
      </w:pPr>
      <w:r w:rsidRPr="004A0F2C">
        <w:t>сохранение и развитие культурного наследия;</w:t>
      </w:r>
    </w:p>
    <w:p w:rsidR="00871322" w:rsidRPr="004A0F2C" w:rsidRDefault="00871322" w:rsidP="00871322">
      <w:pPr>
        <w:ind w:firstLine="709"/>
        <w:jc w:val="both"/>
      </w:pPr>
      <w:r w:rsidRPr="004A0F2C">
        <w:t>С учетом указанных приоритетов целью подпрограммы  является обеспечение прав граждан на участие в культурной жизни.</w:t>
      </w:r>
    </w:p>
    <w:p w:rsidR="00871322" w:rsidRPr="004A0F2C" w:rsidRDefault="00871322" w:rsidP="00871322">
      <w:pPr>
        <w:ind w:firstLine="709"/>
        <w:jc w:val="both"/>
      </w:pPr>
      <w:r w:rsidRPr="004A0F2C">
        <w:t>Достижение установленной цели потребует решения следующих задач:</w:t>
      </w:r>
    </w:p>
    <w:p w:rsidR="00871322" w:rsidRPr="004A0F2C" w:rsidRDefault="00871322" w:rsidP="00871322">
      <w:pPr>
        <w:spacing w:before="60" w:after="60"/>
        <w:ind w:firstLine="458"/>
        <w:jc w:val="both"/>
      </w:pPr>
      <w:r w:rsidRPr="004A0F2C">
        <w:t>создание условий сохранения и развития  самодеятельного  искусства;</w:t>
      </w:r>
    </w:p>
    <w:p w:rsidR="00871322" w:rsidRPr="004A0F2C" w:rsidRDefault="00871322" w:rsidP="00871322">
      <w:pPr>
        <w:spacing w:before="60" w:after="60"/>
        <w:ind w:firstLine="458"/>
        <w:jc w:val="both"/>
      </w:pPr>
      <w:r w:rsidRPr="004A0F2C">
        <w:t>создание условий для поддержки молодых дарований;</w:t>
      </w:r>
    </w:p>
    <w:p w:rsidR="00871322" w:rsidRPr="004A0F2C" w:rsidRDefault="00871322" w:rsidP="00871322">
      <w:pPr>
        <w:jc w:val="both"/>
      </w:pPr>
      <w:r w:rsidRPr="004A0F2C">
        <w:t xml:space="preserve">       создание условий, направленных на сохранение традиционной народной культуры, нематериального культурного наследия </w:t>
      </w:r>
      <w:r w:rsidR="001C24D4">
        <w:t>Петровского</w:t>
      </w:r>
      <w:r w:rsidRPr="004A0F2C">
        <w:t xml:space="preserve"> сельсовета.</w:t>
      </w:r>
    </w:p>
    <w:p w:rsidR="00871322" w:rsidRPr="004A0F2C" w:rsidRDefault="00871322" w:rsidP="00871322">
      <w:pPr>
        <w:ind w:firstLine="709"/>
        <w:jc w:val="both"/>
      </w:pPr>
      <w:r w:rsidRPr="004A0F2C">
        <w:t>Показателями  реализации подпрограммы выступают:</w:t>
      </w:r>
    </w:p>
    <w:p w:rsidR="00871322" w:rsidRPr="004A0F2C" w:rsidRDefault="00871322" w:rsidP="00871322">
      <w:pPr>
        <w:spacing w:before="60" w:after="60"/>
        <w:ind w:firstLine="458"/>
        <w:jc w:val="both"/>
        <w:outlineLvl w:val="0"/>
      </w:pPr>
      <w:r w:rsidRPr="004A0F2C">
        <w:t>среднее число участников клубных формирований в расчете на 1 тыс. человек населения;</w:t>
      </w:r>
    </w:p>
    <w:p w:rsidR="00871322" w:rsidRPr="004A0F2C" w:rsidRDefault="00871322" w:rsidP="00871322">
      <w:pPr>
        <w:spacing w:before="60" w:after="60"/>
        <w:outlineLvl w:val="0"/>
      </w:pPr>
      <w:r w:rsidRPr="004A0F2C">
        <w:t xml:space="preserve">       удельный вес населения, участвующего в  клубных формированиях в расчете на 1000 человек населения;</w:t>
      </w:r>
    </w:p>
    <w:p w:rsidR="00871322" w:rsidRPr="004A0F2C" w:rsidRDefault="00871322" w:rsidP="00871322">
      <w:pPr>
        <w:ind w:firstLine="708"/>
        <w:jc w:val="both"/>
      </w:pPr>
      <w:r w:rsidRPr="004A0F2C">
        <w:t xml:space="preserve">увеличение доли детей, привлекаемых к участию в творческих мероприятиях от общего числа детей. </w:t>
      </w:r>
    </w:p>
    <w:p w:rsidR="00871322" w:rsidRPr="004A0F2C" w:rsidRDefault="00871322" w:rsidP="00871322">
      <w:pPr>
        <w:ind w:firstLine="708"/>
        <w:jc w:val="both"/>
      </w:pPr>
      <w:r w:rsidRPr="004A0F2C">
        <w:t>В качестве индикаторов оце</w:t>
      </w:r>
      <w:r w:rsidR="001C24D4">
        <w:t xml:space="preserve">нки решения задач подпрограммы </w:t>
      </w:r>
      <w:r w:rsidRPr="004A0F2C">
        <w:t xml:space="preserve"> предполагается использовать показатели, характеризующие выполнение входящих в нее основного и прочих мероприятий.</w:t>
      </w:r>
    </w:p>
    <w:p w:rsidR="00871322" w:rsidRPr="004A0F2C" w:rsidRDefault="00871322" w:rsidP="00871322">
      <w:pPr>
        <w:ind w:firstLine="709"/>
        <w:jc w:val="both"/>
      </w:pPr>
      <w:r w:rsidRPr="004A0F2C">
        <w:t>Основными ожидаемыми резуль</w:t>
      </w:r>
      <w:r w:rsidR="001C24D4">
        <w:t xml:space="preserve">татами реализации подпрограммы </w:t>
      </w:r>
      <w:r w:rsidRPr="004A0F2C">
        <w:t xml:space="preserve"> являются:</w:t>
      </w:r>
    </w:p>
    <w:p w:rsidR="00871322" w:rsidRPr="004A0F2C" w:rsidRDefault="00871322" w:rsidP="00871322">
      <w:pPr>
        <w:ind w:firstLine="458"/>
        <w:jc w:val="both"/>
      </w:pPr>
      <w:r w:rsidRPr="004A0F2C"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871322" w:rsidRPr="004A0F2C" w:rsidRDefault="00871322" w:rsidP="00871322">
      <w:pPr>
        <w:ind w:firstLine="458"/>
        <w:jc w:val="both"/>
      </w:pPr>
      <w:r w:rsidRPr="004A0F2C">
        <w:t>обеспечение  поддержки молодых дарований;</w:t>
      </w:r>
    </w:p>
    <w:p w:rsidR="00871322" w:rsidRPr="004A0F2C" w:rsidRDefault="00871322" w:rsidP="00871322">
      <w:pPr>
        <w:ind w:firstLine="458"/>
        <w:jc w:val="both"/>
      </w:pPr>
      <w:r w:rsidRPr="004A0F2C">
        <w:t>увеличение муниципальной поддержки художественных коллективов и организаций культуры;</w:t>
      </w:r>
    </w:p>
    <w:p w:rsidR="00871322" w:rsidRPr="004A0F2C" w:rsidRDefault="00871322" w:rsidP="00871322">
      <w:pPr>
        <w:ind w:firstLine="458"/>
        <w:jc w:val="both"/>
      </w:pPr>
      <w:r w:rsidRPr="004A0F2C">
        <w:t>повышение заработной платы работников  учреждений культур</w:t>
      </w:r>
      <w:r w:rsidR="001C24D4">
        <w:t>ы</w:t>
      </w:r>
      <w:r w:rsidRPr="004A0F2C">
        <w:t>;</w:t>
      </w:r>
    </w:p>
    <w:p w:rsidR="00871322" w:rsidRPr="004A0F2C" w:rsidRDefault="00871322" w:rsidP="00871322">
      <w:pPr>
        <w:ind w:firstLine="458"/>
        <w:jc w:val="both"/>
      </w:pPr>
      <w:r w:rsidRPr="004A0F2C">
        <w:t>повышение эффективности использования бюджетных средств, направляемых на оказание  поддержки развития культуры и искусства;</w:t>
      </w:r>
    </w:p>
    <w:p w:rsidR="00871322" w:rsidRPr="004A0F2C" w:rsidRDefault="00871322" w:rsidP="00871322">
      <w:pPr>
        <w:ind w:firstLine="458"/>
        <w:jc w:val="both"/>
      </w:pPr>
      <w:r w:rsidRPr="004A0F2C">
        <w:t>новый качественный уровень развития бюджетной сети  учреждений культур</w:t>
      </w:r>
      <w:r w:rsidR="001C24D4">
        <w:t>ы</w:t>
      </w:r>
      <w:r w:rsidRPr="004A0F2C">
        <w:t>.</w:t>
      </w:r>
    </w:p>
    <w:p w:rsidR="00871322" w:rsidRPr="004A0F2C" w:rsidRDefault="00871322" w:rsidP="00871322">
      <w:pPr>
        <w:ind w:firstLine="458"/>
        <w:jc w:val="both"/>
      </w:pPr>
      <w:r w:rsidRPr="004A0F2C">
        <w:t>рост качества мероприятий, посвященных значимым событиям российской культуры и развитию культурного сотрудничества;</w:t>
      </w:r>
    </w:p>
    <w:p w:rsidR="00871322" w:rsidRPr="004A0F2C" w:rsidRDefault="00871322" w:rsidP="00871322">
      <w:pPr>
        <w:spacing w:before="60" w:after="60"/>
        <w:ind w:firstLine="458"/>
        <w:jc w:val="both"/>
      </w:pPr>
      <w:r w:rsidRPr="004A0F2C">
        <w:t xml:space="preserve">укрепление    культурного сотрудничества между муниципальными образованиями. </w:t>
      </w:r>
    </w:p>
    <w:p w:rsidR="00871322" w:rsidRPr="004A0F2C" w:rsidRDefault="00871322" w:rsidP="00871322">
      <w:pPr>
        <w:ind w:firstLine="458"/>
        <w:jc w:val="both"/>
      </w:pPr>
      <w:r w:rsidRPr="004A0F2C">
        <w:t>Срок и этапы реализации подпрограммы  201</w:t>
      </w:r>
      <w:r w:rsidR="001C24D4">
        <w:t>5-</w:t>
      </w:r>
      <w:r w:rsidRPr="004A0F2C">
        <w:t>20</w:t>
      </w:r>
      <w:r w:rsidR="001C24D4">
        <w:t>17</w:t>
      </w:r>
      <w:r w:rsidRPr="004A0F2C">
        <w:t>гг, в один этап.</w:t>
      </w:r>
    </w:p>
    <w:p w:rsidR="00871322" w:rsidRPr="004A0F2C" w:rsidRDefault="003C7007" w:rsidP="00871322">
      <w:pPr>
        <w:keepNext/>
        <w:ind w:left="458"/>
        <w:outlineLvl w:val="1"/>
        <w:rPr>
          <w:bCs/>
          <w:u w:val="single"/>
        </w:rPr>
      </w:pPr>
      <w:r>
        <w:rPr>
          <w:bCs/>
          <w:u w:val="single"/>
        </w:rPr>
        <w:t xml:space="preserve">3.Характеристика основных  </w:t>
      </w:r>
      <w:r w:rsidR="001C24D4">
        <w:rPr>
          <w:bCs/>
          <w:u w:val="single"/>
        </w:rPr>
        <w:t xml:space="preserve">мероприятий подпрограммы 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В рамках реализации подпрограммы  пла</w:t>
      </w:r>
      <w:r w:rsidR="003C7007">
        <w:t>нируется осуществление  мероприятий</w:t>
      </w:r>
      <w:r w:rsidRPr="004A0F2C">
        <w:t>:</w:t>
      </w:r>
    </w:p>
    <w:p w:rsidR="00871322" w:rsidRPr="004A0F2C" w:rsidRDefault="00871322" w:rsidP="00871322">
      <w:pPr>
        <w:ind w:firstLine="709"/>
        <w:jc w:val="both"/>
        <w:rPr>
          <w:b/>
          <w:bCs/>
          <w:u w:val="single"/>
        </w:rPr>
      </w:pPr>
      <w:r w:rsidRPr="003C7007">
        <w:rPr>
          <w:bCs/>
        </w:rPr>
        <w:t xml:space="preserve"> </w:t>
      </w:r>
      <w:r w:rsidR="001B2235">
        <w:rPr>
          <w:bCs/>
        </w:rPr>
        <w:t>1)</w:t>
      </w:r>
      <w:r w:rsidRPr="003C7007">
        <w:rPr>
          <w:bCs/>
        </w:rPr>
        <w:t>сохранение и развитие самодеятельного  искусства, традиционной народной культуры</w:t>
      </w:r>
      <w:r w:rsidRPr="004A0F2C">
        <w:rPr>
          <w:b/>
          <w:bCs/>
          <w:u w:val="single"/>
        </w:rPr>
        <w:t>;</w:t>
      </w:r>
    </w:p>
    <w:p w:rsidR="00871322" w:rsidRPr="004A0F2C" w:rsidRDefault="001B2235" w:rsidP="00871322">
      <w:pPr>
        <w:ind w:firstLine="709"/>
        <w:jc w:val="both"/>
        <w:rPr>
          <w:bCs/>
        </w:rPr>
      </w:pPr>
      <w:r>
        <w:rPr>
          <w:bCs/>
        </w:rPr>
        <w:t>2)</w:t>
      </w:r>
      <w:r w:rsidR="00871322" w:rsidRPr="004A0F2C">
        <w:rPr>
          <w:bCs/>
        </w:rPr>
        <w:t xml:space="preserve">сохранение и развитие нематериального культурного наследия; </w:t>
      </w:r>
    </w:p>
    <w:p w:rsidR="00871322" w:rsidRPr="004A0F2C" w:rsidRDefault="001B2235" w:rsidP="00871322">
      <w:pPr>
        <w:ind w:firstLine="709"/>
        <w:jc w:val="both"/>
        <w:rPr>
          <w:bCs/>
        </w:rPr>
      </w:pPr>
      <w:r>
        <w:rPr>
          <w:bCs/>
        </w:rPr>
        <w:t>3)</w:t>
      </w:r>
      <w:r w:rsidR="00871322" w:rsidRPr="004A0F2C">
        <w:rPr>
          <w:bCs/>
        </w:rPr>
        <w:t>поддержка творческих инициатив населения, молодых дарований, а также организаций в сфере культуры;</w:t>
      </w:r>
    </w:p>
    <w:p w:rsidR="00871322" w:rsidRPr="004A0F2C" w:rsidRDefault="001B2235" w:rsidP="00871322">
      <w:pPr>
        <w:ind w:firstLine="709"/>
        <w:jc w:val="both"/>
        <w:rPr>
          <w:bCs/>
        </w:rPr>
      </w:pPr>
      <w:r>
        <w:rPr>
          <w:bCs/>
        </w:rPr>
        <w:lastRenderedPageBreak/>
        <w:t>4)</w:t>
      </w:r>
      <w:r w:rsidR="00871322" w:rsidRPr="004A0F2C">
        <w:rPr>
          <w:bCs/>
        </w:rPr>
        <w:t xml:space="preserve">сохранение и развитие творческого потенциала муниципального образования </w:t>
      </w:r>
      <w:r w:rsidR="001C24D4">
        <w:rPr>
          <w:bCs/>
        </w:rPr>
        <w:t>Петровский</w:t>
      </w:r>
      <w:r w:rsidR="00871322" w:rsidRPr="004A0F2C">
        <w:rPr>
          <w:bCs/>
        </w:rPr>
        <w:t xml:space="preserve"> сельсовет.</w:t>
      </w:r>
    </w:p>
    <w:p w:rsidR="00871322" w:rsidRPr="001B2235" w:rsidRDefault="00620EE2" w:rsidP="00871322">
      <w:pPr>
        <w:keepNext/>
        <w:autoSpaceDE w:val="0"/>
        <w:autoSpaceDN w:val="0"/>
        <w:adjustRightInd w:val="0"/>
        <w:spacing w:before="240" w:after="240"/>
        <w:jc w:val="center"/>
        <w:rPr>
          <w:bCs/>
        </w:rPr>
      </w:pPr>
      <w:r>
        <w:rPr>
          <w:b/>
          <w:bCs/>
        </w:rPr>
        <w:t>Мероприятие «</w:t>
      </w:r>
      <w:r w:rsidR="003C7007" w:rsidRPr="00620EE2">
        <w:rPr>
          <w:b/>
          <w:bCs/>
        </w:rPr>
        <w:t>С</w:t>
      </w:r>
      <w:r w:rsidR="00871322" w:rsidRPr="00620EE2">
        <w:rPr>
          <w:b/>
          <w:bCs/>
        </w:rPr>
        <w:t>охранение и развитие самодеятельного  искусства и традиционной народной культуры</w:t>
      </w:r>
      <w:r>
        <w:rPr>
          <w:bCs/>
        </w:rPr>
        <w:t>»</w:t>
      </w:r>
    </w:p>
    <w:p w:rsidR="00871322" w:rsidRPr="004A0F2C" w:rsidRDefault="00871322" w:rsidP="009939FD">
      <w:pPr>
        <w:keepNext/>
        <w:autoSpaceDE w:val="0"/>
        <w:autoSpaceDN w:val="0"/>
        <w:adjustRightInd w:val="0"/>
        <w:rPr>
          <w:bCs/>
        </w:rPr>
      </w:pPr>
      <w:r w:rsidRPr="004A0F2C">
        <w:rPr>
          <w:bCs/>
        </w:rPr>
        <w:t xml:space="preserve"> </w:t>
      </w:r>
      <w:r w:rsidRPr="004A0F2C">
        <w:t>Выполнение данного мероприятия включает:</w:t>
      </w:r>
    </w:p>
    <w:p w:rsidR="00871322" w:rsidRPr="004A0F2C" w:rsidRDefault="00871322" w:rsidP="009939FD">
      <w:pPr>
        <w:autoSpaceDE w:val="0"/>
        <w:autoSpaceDN w:val="0"/>
        <w:adjustRightInd w:val="0"/>
        <w:ind w:firstLine="709"/>
        <w:jc w:val="both"/>
      </w:pPr>
      <w:r w:rsidRPr="004A0F2C">
        <w:t xml:space="preserve">оказание муниципальных услуг (выполнение работ) в сфере культурно-досуговой деятельности и народного творчества  учреждениями культуры,  находящихся в ведении муниципального образования </w:t>
      </w:r>
      <w:r w:rsidR="001C24D4">
        <w:t>Петровский</w:t>
      </w:r>
      <w:r w:rsidRPr="004A0F2C">
        <w:t xml:space="preserve"> сельсовет </w:t>
      </w:r>
      <w:r w:rsidR="001C24D4">
        <w:t>Хомутовского</w:t>
      </w:r>
      <w:r w:rsidRPr="004A0F2C">
        <w:t xml:space="preserve"> района Курской области;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В рамках указанного основного мероприятия планируется: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обеспечение оказания  услуг населению в различных областях развития самодеятельного искусства и традиционной народной культуры;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создание народными и самодеятельными коллективами новых концертных программ, театральных постановок и спектаклей, в т.ч. с социально значимой тематикой, имеющих воспитательную функцию;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организация концертных выступлений перед населением в объемах, обеспечивающих реальное повышение уровня доступности и разнообразия видов и форм по работе учреждений культуры с  населением;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организация мероприятий по  повышению качества репертуара  и исполнительского </w:t>
      </w:r>
      <w:r w:rsidRPr="00F9694E">
        <w:t>мастерства народных</w:t>
      </w:r>
      <w:r w:rsidRPr="004A0F2C">
        <w:t xml:space="preserve"> и самодеятельных коллективов.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сохранение  и развитие художественного уровня самодеятельных коллективов, в особенности – для детей и подростков;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стимулирование и поддержка новых направлений, видов и жанров искусства;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обеспечение инновационного развития самодеятельных коллективов путем технологического обновления, внедрения и распространения новых информационных продуктов и технологий;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реализация мер для привлечения в профессию молодых специалистов и закрепления их для работы по специальностям: хореограф, аккомпаниатор,  режиссер;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профессиональная переподготовка и повышение квалификации руководителей самодеятельных  коллективов   в районе и области;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повышение эффективности услуг  и использования бюджетных средств на обеспечение деятельности самодеятельных коллективов;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 посредством ходатайств на присуждение различного рода премий и грантов;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осуществление других мероприятий.</w:t>
      </w:r>
    </w:p>
    <w:p w:rsidR="00871322" w:rsidRPr="004A0F2C" w:rsidRDefault="00871322" w:rsidP="00620EE2">
      <w:pPr>
        <w:autoSpaceDE w:val="0"/>
        <w:autoSpaceDN w:val="0"/>
        <w:adjustRightInd w:val="0"/>
        <w:ind w:firstLine="709"/>
        <w:jc w:val="center"/>
      </w:pPr>
      <w:r w:rsidRPr="004A0F2C">
        <w:t xml:space="preserve">Основное мероприятие </w:t>
      </w:r>
      <w:r w:rsidR="00620EE2" w:rsidRPr="004A0F2C">
        <w:t xml:space="preserve">данного </w:t>
      </w:r>
      <w:r w:rsidR="00620EE2">
        <w:t xml:space="preserve">мероприятия </w:t>
      </w:r>
      <w:r w:rsidRPr="004A0F2C">
        <w:t>направлено на достижение следующих показателей: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 среднее число зрителей на мероприятиях учреждений культуры  в расч</w:t>
      </w:r>
      <w:r w:rsidR="00620EE2">
        <w:t>ете на 1 тыс. человек населения.</w:t>
      </w:r>
    </w:p>
    <w:p w:rsidR="00871322" w:rsidRPr="004A0F2C" w:rsidRDefault="00871322" w:rsidP="00620EE2">
      <w:pPr>
        <w:autoSpaceDE w:val="0"/>
        <w:autoSpaceDN w:val="0"/>
        <w:adjustRightInd w:val="0"/>
        <w:ind w:firstLine="708"/>
        <w:jc w:val="center"/>
      </w:pPr>
      <w:r w:rsidRPr="004A0F2C">
        <w:t>Результатами реал</w:t>
      </w:r>
      <w:r w:rsidR="00620EE2">
        <w:t xml:space="preserve">изации </w:t>
      </w:r>
      <w:r w:rsidR="00620EE2" w:rsidRPr="004A0F2C">
        <w:t>данного</w:t>
      </w:r>
      <w:r w:rsidR="00620EE2">
        <w:t xml:space="preserve"> мероприятия </w:t>
      </w:r>
      <w:r w:rsidRPr="004A0F2C">
        <w:t xml:space="preserve"> станут:</w:t>
      </w:r>
    </w:p>
    <w:p w:rsidR="00871322" w:rsidRPr="004A0F2C" w:rsidRDefault="00871322" w:rsidP="00871322">
      <w:pPr>
        <w:ind w:firstLine="709"/>
        <w:jc w:val="both"/>
      </w:pPr>
      <w:r w:rsidRPr="004A0F2C">
        <w:t xml:space="preserve">высокий уровень качества и доступности услуг </w:t>
      </w:r>
      <w:r w:rsidRPr="00F9694E">
        <w:t>народных и других</w:t>
      </w:r>
      <w:r w:rsidRPr="004A0F2C">
        <w:t xml:space="preserve"> самодеятельных коллективов;</w:t>
      </w:r>
    </w:p>
    <w:p w:rsidR="00871322" w:rsidRPr="004A0F2C" w:rsidRDefault="00871322" w:rsidP="00871322">
      <w:pPr>
        <w:ind w:firstLine="709"/>
        <w:jc w:val="both"/>
      </w:pPr>
      <w:r w:rsidRPr="004A0F2C">
        <w:t>повышение заработной платы руководителей данных коллективов;</w:t>
      </w:r>
    </w:p>
    <w:p w:rsidR="00871322" w:rsidRPr="004A0F2C" w:rsidRDefault="00871322" w:rsidP="00871322">
      <w:pPr>
        <w:ind w:firstLine="709"/>
        <w:jc w:val="both"/>
      </w:pPr>
      <w:r w:rsidRPr="004A0F2C">
        <w:t>укрепление материально-технической базы народных коллективов;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Основное мероприятие будет реализоваться на протяжении вс</w:t>
      </w:r>
      <w:r w:rsidR="00620EE2">
        <w:t xml:space="preserve">его периода действия </w:t>
      </w:r>
      <w:r w:rsidRPr="004A0F2C">
        <w:t xml:space="preserve"> с 201</w:t>
      </w:r>
      <w:r w:rsidR="00F9694E">
        <w:t>5</w:t>
      </w:r>
      <w:r w:rsidRPr="004A0F2C">
        <w:t xml:space="preserve"> по 20</w:t>
      </w:r>
      <w:r w:rsidR="00F9694E">
        <w:t>17</w:t>
      </w:r>
      <w:r w:rsidRPr="004A0F2C">
        <w:t xml:space="preserve"> годы.</w:t>
      </w:r>
    </w:p>
    <w:p w:rsidR="00871322" w:rsidRPr="004A0F2C" w:rsidRDefault="00620EE2" w:rsidP="00871322">
      <w:pPr>
        <w:autoSpaceDE w:val="0"/>
        <w:autoSpaceDN w:val="0"/>
        <w:adjustRightInd w:val="0"/>
        <w:ind w:firstLine="709"/>
        <w:jc w:val="both"/>
        <w:rPr>
          <w:b/>
        </w:rPr>
      </w:pPr>
      <w:r>
        <w:t>Исполнителями основных</w:t>
      </w:r>
      <w:r w:rsidR="00871322" w:rsidRPr="004A0F2C">
        <w:t xml:space="preserve"> мероприятия в части формирования и финансирования муниципального задания на предоставление муниципальных услуг в сфере культурно-досуговой деятельности и народного творчества   является муниципальное образование </w:t>
      </w:r>
      <w:r w:rsidR="00F9694E">
        <w:t>Петровский</w:t>
      </w:r>
      <w:r w:rsidR="00871322" w:rsidRPr="004A0F2C">
        <w:t xml:space="preserve"> сельсовет.</w:t>
      </w:r>
    </w:p>
    <w:p w:rsidR="00871322" w:rsidRPr="00620EE2" w:rsidRDefault="00871322" w:rsidP="00620EE2">
      <w:pPr>
        <w:ind w:firstLine="709"/>
        <w:jc w:val="center"/>
        <w:rPr>
          <w:b/>
          <w:bCs/>
        </w:rPr>
      </w:pPr>
      <w:r w:rsidRPr="00620EE2">
        <w:rPr>
          <w:b/>
          <w:bCs/>
        </w:rPr>
        <w:lastRenderedPageBreak/>
        <w:t>Мероприятие «Сохранение и развитие немате</w:t>
      </w:r>
      <w:r w:rsidR="00620EE2">
        <w:rPr>
          <w:b/>
          <w:bCs/>
        </w:rPr>
        <w:t>риального культурного наследия»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Выполнение данного  мероприятия включает: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обеспечение деятельности   учреждений культуры  в области сохранения и развития нематериального культурного наследия;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 В рамках указанного  мероприятия планируется: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-обеспечение оказания культурно-досуговых услуг населению;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 xml:space="preserve">-поддержка культурных мероприятий в области сохранения и развития нематериального культурного наследия, включая организацию и проведение  народных праздников, выставок и конкурсов народного творчества, участия в </w:t>
      </w:r>
      <w:r w:rsidR="00B407C4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районных </w:t>
      </w: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праздниках;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-поддержка проектов, направленных на развитие сельской культуры;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-создание условий для привлечения детей и молодежи к занятиям, связанным с народной культурой;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 xml:space="preserve">-укрепление и обновление материально-технической базы культурно-досуговых учреждений; 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-расширение сотрудничества с другими муниципальными образованиями района по сохранению  нематериального культурного наследия;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-популяризация традиций народной культуры различными формами творческой деятельности, издательскими проектами, а также в средствах массовой информации и сети Интернет;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-оптимизация сети учреждений культурно-досугового типа – при необходимости;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1353" w:hanging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осуществление других мероприятий.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Мероприятие 2.2 направлено на достижение следующих показателей: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среднее число участников клубных формирований в расчете на 1 тыс. человек населения;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обеспеченность зрительскими местами учреждений культурно-досугового типа в    расчете на 1 тыс. человек населения.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Результатами реализации  мероприятия  станут:</w:t>
      </w:r>
    </w:p>
    <w:p w:rsidR="00871322" w:rsidRPr="004A0F2C" w:rsidRDefault="00871322" w:rsidP="00871322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-высокий уровень качества и доступности культурно-досуговых услуг;</w:t>
      </w:r>
    </w:p>
    <w:p w:rsidR="00871322" w:rsidRPr="004A0F2C" w:rsidRDefault="00871322" w:rsidP="00871322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-укрепление материально-технической базы учреждений культурно-досугового типа;</w:t>
      </w:r>
    </w:p>
    <w:p w:rsidR="00871322" w:rsidRPr="004A0F2C" w:rsidRDefault="00871322" w:rsidP="00871322">
      <w:pPr>
        <w:pStyle w:val="ae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-новый качественный уровень развития бюджетной сети учреждений культурно-досугового типа.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 Мероприятие  будет реализоваться на протяжении всего периода действия Программы – с 201</w:t>
      </w:r>
      <w:r w:rsidR="00B407C4">
        <w:t>5</w:t>
      </w:r>
      <w:r w:rsidRPr="004A0F2C">
        <w:t xml:space="preserve"> по 20</w:t>
      </w:r>
      <w:r w:rsidR="00B407C4">
        <w:t>17</w:t>
      </w:r>
      <w:r w:rsidRPr="004A0F2C">
        <w:t xml:space="preserve"> годы в один этап.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Исполнителями  мероприятия  в части муниципальной поддержки сохранения и развития традиционной народной культуры и нематериального культурного наследия   является муниципальное образование </w:t>
      </w:r>
      <w:r w:rsidR="00B407C4">
        <w:t>Петровский</w:t>
      </w:r>
      <w:r w:rsidRPr="004A0F2C">
        <w:t xml:space="preserve"> сельсовет и   учреждения культуры, находящиеся в его  ведении. 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</w:p>
    <w:p w:rsidR="00871322" w:rsidRPr="00620EE2" w:rsidRDefault="00871322" w:rsidP="00620EE2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620EE2">
        <w:rPr>
          <w:b/>
        </w:rPr>
        <w:t>Мероприятие  «Поддержка творческих инициатив населения, молодых дарований, а также организаций в сфере культуры»</w:t>
      </w:r>
    </w:p>
    <w:p w:rsidR="00871322" w:rsidRPr="004A0F2C" w:rsidRDefault="00871322" w:rsidP="00871322">
      <w:pPr>
        <w:autoSpaceDE w:val="0"/>
        <w:autoSpaceDN w:val="0"/>
        <w:adjustRightInd w:val="0"/>
        <w:ind w:firstLine="708"/>
        <w:jc w:val="both"/>
      </w:pPr>
      <w:r w:rsidRPr="004A0F2C">
        <w:t>Выполнение данного  мероприятия включает: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обеспечение деятельности в области реализации творческих инициатив населения, молодых дарований.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указанного  мероприятия  планируется: 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поддержка творческой деятельности граждан, являющихся носителями и распространителями традиций любительского искусства (литературное, театральное, изобразительное творчество и др.);</w:t>
      </w:r>
    </w:p>
    <w:p w:rsidR="00871322" w:rsidRPr="004A0F2C" w:rsidRDefault="00871322" w:rsidP="00871322">
      <w:pPr>
        <w:ind w:firstLine="709"/>
        <w:jc w:val="both"/>
      </w:pPr>
      <w:r w:rsidRPr="004A0F2C">
        <w:t xml:space="preserve">создание условий для привлечения детей и молодежи к занятиям, связанным с искусством; </w:t>
      </w:r>
    </w:p>
    <w:p w:rsidR="00871322" w:rsidRPr="004A0F2C" w:rsidRDefault="00871322" w:rsidP="00871322">
      <w:pPr>
        <w:ind w:firstLine="709"/>
        <w:jc w:val="both"/>
      </w:pPr>
      <w:r w:rsidRPr="004A0F2C">
        <w:t xml:space="preserve">поддержка  учреждений культуры, а также творческих инициатив населения и молодых дарований; </w:t>
      </w:r>
    </w:p>
    <w:p w:rsidR="00871322" w:rsidRPr="004A0F2C" w:rsidRDefault="00871322" w:rsidP="00871322">
      <w:pPr>
        <w:spacing w:after="120"/>
        <w:ind w:firstLine="709"/>
        <w:jc w:val="both"/>
      </w:pPr>
      <w:r w:rsidRPr="004A0F2C">
        <w:t>организация и проведение мероприятий, посвященных выдающимся землякам, значимым событиям  культуры.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lastRenderedPageBreak/>
        <w:t>Мероприятие  направлено на достижение следующих показателей:</w:t>
      </w:r>
    </w:p>
    <w:p w:rsidR="00871322" w:rsidRPr="004A0F2C" w:rsidRDefault="00871322" w:rsidP="00871322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0F2C">
        <w:rPr>
          <w:rFonts w:ascii="Times New Roman" w:eastAsia="Times New Roman" w:hAnsi="Times New Roman"/>
          <w:sz w:val="24"/>
          <w:szCs w:val="24"/>
          <w:lang w:eastAsia="ru-RU"/>
        </w:rPr>
        <w:t>прирост числа участников и победителей районных и областных  конкурсов и фестивалей в сфере культуры и искусства.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Результатами реализации  мероприятия  станут:</w:t>
      </w:r>
    </w:p>
    <w:p w:rsidR="00871322" w:rsidRPr="004A0F2C" w:rsidRDefault="00871322" w:rsidP="00871322">
      <w:pPr>
        <w:autoSpaceDE w:val="0"/>
        <w:autoSpaceDN w:val="0"/>
        <w:adjustRightInd w:val="0"/>
        <w:jc w:val="both"/>
      </w:pPr>
      <w:r w:rsidRPr="004A0F2C">
        <w:t>-высокий уровень качества и доступности культурно-досуговых услуг;</w:t>
      </w:r>
    </w:p>
    <w:p w:rsidR="00871322" w:rsidRPr="004A0F2C" w:rsidRDefault="00871322" w:rsidP="00871322">
      <w:pPr>
        <w:autoSpaceDE w:val="0"/>
        <w:autoSpaceDN w:val="0"/>
        <w:adjustRightInd w:val="0"/>
        <w:jc w:val="both"/>
      </w:pPr>
      <w:r w:rsidRPr="004A0F2C">
        <w:t>-укрепление материально-технической учреждений культуры;</w:t>
      </w:r>
    </w:p>
    <w:p w:rsidR="00871322" w:rsidRPr="004A0F2C" w:rsidRDefault="00871322" w:rsidP="00871322">
      <w:pPr>
        <w:autoSpaceDE w:val="0"/>
        <w:autoSpaceDN w:val="0"/>
        <w:adjustRightInd w:val="0"/>
        <w:jc w:val="both"/>
      </w:pPr>
      <w:r w:rsidRPr="004A0F2C">
        <w:t>-увеличение муниципальной поддержки   организаций культуры;</w:t>
      </w:r>
    </w:p>
    <w:p w:rsidR="00871322" w:rsidRPr="004A0F2C" w:rsidRDefault="00871322" w:rsidP="00871322">
      <w:pPr>
        <w:autoSpaceDE w:val="0"/>
        <w:autoSpaceDN w:val="0"/>
        <w:adjustRightInd w:val="0"/>
        <w:jc w:val="both"/>
      </w:pPr>
      <w:r w:rsidRPr="004A0F2C">
        <w:t>-обеспечение муниципальной поддержки молодых дарований.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Исполнителями  мероприятия в части муниципальной поддержки творческих инициатив населения, а также  организаций в сфере культуры является муниципальное образование </w:t>
      </w:r>
      <w:r w:rsidR="00B407C4">
        <w:t>Петровский</w:t>
      </w:r>
      <w:r w:rsidRPr="004A0F2C">
        <w:t xml:space="preserve"> сельсовет </w:t>
      </w:r>
      <w:r w:rsidR="00B407C4">
        <w:t>Хомутовского</w:t>
      </w:r>
      <w:r w:rsidRPr="004A0F2C">
        <w:t xml:space="preserve"> района Курской области,   учреждения культуры, находящиеся в его  ведении.</w:t>
      </w:r>
    </w:p>
    <w:p w:rsidR="00871322" w:rsidRPr="00620EE2" w:rsidRDefault="00871322" w:rsidP="00871322">
      <w:pPr>
        <w:autoSpaceDE w:val="0"/>
        <w:autoSpaceDN w:val="0"/>
        <w:adjustRightInd w:val="0"/>
        <w:jc w:val="center"/>
        <w:rPr>
          <w:b/>
        </w:rPr>
      </w:pPr>
      <w:r w:rsidRPr="00620EE2">
        <w:rPr>
          <w:b/>
        </w:rPr>
        <w:t>Мероприятие  «Сохранение и развитие творческого потенциала</w:t>
      </w:r>
      <w:r w:rsidR="00674F55">
        <w:rPr>
          <w:b/>
        </w:rPr>
        <w:t>»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Главной целью данного мероприятия  является обеспечение свободы творчества и прав граждан, проживающих на территории муниципального образования, в сфере культуры.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Выполнение данного мероприятия направлено: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 на поддержку творческих инициатив, выдвигаемых общественными организациями и отдельными гражданами, 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 участие в районных и областных конкурсах и фестивалях, направленных на выявление и поддержку талантливой молодёжи, приобщение к русскому народному творчеству, сохранение песенных и танцевальных традиций, возрождение традиционных народных промыслов Курской области, развитие любительского самодеятельного искусства.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В рамках указанного  мероприятия планируется: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финансовая поддержка творческих проектов, имеющих социальную значимость;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чествование юбиляров – мастеров искусств, руководителей учреждений культуры;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4A0F2C">
        <w:t>издание буклетов и другой печатной продукции о творческих коллективах  района;</w:t>
      </w:r>
    </w:p>
    <w:p w:rsidR="00871322" w:rsidRPr="004A0F2C" w:rsidRDefault="009939FD" w:rsidP="00871322">
      <w:pPr>
        <w:autoSpaceDE w:val="0"/>
        <w:autoSpaceDN w:val="0"/>
        <w:adjustRightInd w:val="0"/>
        <w:ind w:firstLine="709"/>
        <w:jc w:val="both"/>
      </w:pPr>
      <w:r>
        <w:t xml:space="preserve">Мероприятие </w:t>
      </w:r>
      <w:r w:rsidR="00871322" w:rsidRPr="004A0F2C">
        <w:t xml:space="preserve"> направлено на достижение следующих показателей: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Количество дипломов и грамот, полученных самодеятельными коллективами и солистами за участие и победу в конкурсах и фестивалях.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Результа</w:t>
      </w:r>
      <w:r w:rsidR="009939FD">
        <w:t xml:space="preserve">тами реализации  мероприятия </w:t>
      </w:r>
      <w:r w:rsidRPr="004A0F2C">
        <w:t xml:space="preserve"> станут: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высокий уровень творческих достижений и повышение престижа деятелей культуры и искусства;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>участие  не менее 2-х раз  в районных мероприятиях и творческих конкурсах в сфере культуры и искусства;</w:t>
      </w:r>
    </w:p>
    <w:p w:rsidR="00871322" w:rsidRPr="004A0F2C" w:rsidRDefault="009939FD" w:rsidP="00871322">
      <w:pPr>
        <w:autoSpaceDE w:val="0"/>
        <w:autoSpaceDN w:val="0"/>
        <w:adjustRightInd w:val="0"/>
        <w:ind w:firstLine="709"/>
        <w:jc w:val="both"/>
      </w:pPr>
      <w:r>
        <w:t xml:space="preserve">Исполнителем  мероприятия </w:t>
      </w:r>
      <w:r w:rsidR="00871322" w:rsidRPr="004A0F2C">
        <w:t xml:space="preserve"> в части  сохранения творческого потенциала муниципального образования  является муниципальное образование </w:t>
      </w:r>
      <w:r>
        <w:t xml:space="preserve">петровский </w:t>
      </w:r>
      <w:r w:rsidR="00871322" w:rsidRPr="004A0F2C">
        <w:t xml:space="preserve">сельсовет </w:t>
      </w:r>
      <w:r>
        <w:t>Хомутовского</w:t>
      </w:r>
      <w:r w:rsidR="00871322" w:rsidRPr="004A0F2C">
        <w:t xml:space="preserve"> района Курской области,   учреждения культуры, находящиеся в его  ведении.</w:t>
      </w:r>
    </w:p>
    <w:p w:rsidR="00871322" w:rsidRPr="004A0F2C" w:rsidRDefault="00871322" w:rsidP="00871322">
      <w:pPr>
        <w:keepNext/>
        <w:jc w:val="center"/>
        <w:outlineLvl w:val="1"/>
        <w:rPr>
          <w:bCs/>
          <w:u w:val="single"/>
        </w:rPr>
      </w:pPr>
      <w:r w:rsidRPr="004A0F2C">
        <w:rPr>
          <w:bCs/>
          <w:u w:val="single"/>
        </w:rPr>
        <w:t>3. Характеристика мер муниципального регулирования</w:t>
      </w:r>
    </w:p>
    <w:p w:rsidR="00871322" w:rsidRPr="004A0F2C" w:rsidRDefault="00871322" w:rsidP="008713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2C">
        <w:rPr>
          <w:rFonts w:ascii="Times New Roman" w:eastAsia="Calibri" w:hAnsi="Times New Roman" w:cs="Times New Roman"/>
          <w:sz w:val="24"/>
          <w:szCs w:val="24"/>
        </w:rPr>
        <w:t xml:space="preserve">Меры муниципального регулирования </w:t>
      </w:r>
      <w:r w:rsidRPr="004A0F2C">
        <w:rPr>
          <w:rFonts w:ascii="Times New Roman" w:hAnsi="Times New Roman" w:cs="Times New Roman"/>
          <w:sz w:val="24"/>
          <w:szCs w:val="24"/>
        </w:rPr>
        <w:t xml:space="preserve">в </w:t>
      </w:r>
      <w:r w:rsidRPr="004A0F2C">
        <w:rPr>
          <w:rFonts w:ascii="Times New Roman" w:eastAsia="Calibri" w:hAnsi="Times New Roman" w:cs="Times New Roman"/>
          <w:sz w:val="24"/>
          <w:szCs w:val="24"/>
        </w:rPr>
        <w:t xml:space="preserve">сфере реализации </w:t>
      </w:r>
      <w:r w:rsidRPr="004A0F2C">
        <w:rPr>
          <w:rFonts w:ascii="Times New Roman" w:hAnsi="Times New Roman" w:cs="Times New Roman"/>
          <w:sz w:val="24"/>
          <w:szCs w:val="24"/>
        </w:rPr>
        <w:t xml:space="preserve">подпрограммы  </w:t>
      </w:r>
      <w:r w:rsidRPr="004A0F2C">
        <w:rPr>
          <w:rFonts w:ascii="Times New Roman" w:eastAsia="Calibri" w:hAnsi="Times New Roman" w:cs="Times New Roman"/>
          <w:sz w:val="24"/>
          <w:szCs w:val="24"/>
        </w:rPr>
        <w:t>не предусмотрены</w:t>
      </w:r>
      <w:r w:rsidRPr="004A0F2C">
        <w:rPr>
          <w:rFonts w:ascii="Times New Roman" w:hAnsi="Times New Roman" w:cs="Times New Roman"/>
          <w:sz w:val="24"/>
          <w:szCs w:val="24"/>
        </w:rPr>
        <w:t>.</w:t>
      </w:r>
      <w:r w:rsidRPr="004A0F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322" w:rsidRPr="004A0F2C" w:rsidRDefault="00871322" w:rsidP="00871322">
      <w:pPr>
        <w:widowControl w:val="0"/>
        <w:autoSpaceDE w:val="0"/>
        <w:autoSpaceDN w:val="0"/>
        <w:adjustRightInd w:val="0"/>
        <w:ind w:firstLine="709"/>
        <w:jc w:val="both"/>
      </w:pPr>
    </w:p>
    <w:p w:rsidR="00871322" w:rsidRPr="004A0F2C" w:rsidRDefault="00871322" w:rsidP="00871322">
      <w:pPr>
        <w:keepNext/>
        <w:jc w:val="center"/>
        <w:outlineLvl w:val="1"/>
        <w:rPr>
          <w:bCs/>
          <w:u w:val="single"/>
        </w:rPr>
      </w:pPr>
      <w:r w:rsidRPr="004A0F2C">
        <w:rPr>
          <w:bCs/>
          <w:u w:val="single"/>
        </w:rPr>
        <w:t xml:space="preserve">4. Прогноз сводных показателей муниципальных заданий по этапам реализации подпрограммы </w:t>
      </w:r>
    </w:p>
    <w:p w:rsidR="00871322" w:rsidRPr="004A0F2C" w:rsidRDefault="00871322" w:rsidP="00871322">
      <w:pPr>
        <w:autoSpaceDE w:val="0"/>
        <w:autoSpaceDN w:val="0"/>
        <w:adjustRightInd w:val="0"/>
        <w:ind w:firstLine="709"/>
        <w:jc w:val="both"/>
      </w:pPr>
      <w:r w:rsidRPr="004A0F2C"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культуры, находящимися в ведении муниципального образования </w:t>
      </w:r>
      <w:r w:rsidR="009939FD">
        <w:t>Петровский</w:t>
      </w:r>
      <w:r w:rsidRPr="004A0F2C">
        <w:t xml:space="preserve"> сельсовет </w:t>
      </w:r>
      <w:r w:rsidR="009939FD">
        <w:t>Хомутовского</w:t>
      </w:r>
      <w:r w:rsidRPr="004A0F2C">
        <w:t xml:space="preserve"> района Курской области, в рамках реализации подпрограммы  представлен в приложении </w:t>
      </w:r>
      <w:r w:rsidRPr="00EB6AD9">
        <w:rPr>
          <w:u w:val="single"/>
        </w:rPr>
        <w:t>№ 3</w:t>
      </w:r>
      <w:r w:rsidRPr="004A0F2C">
        <w:rPr>
          <w:u w:val="single"/>
        </w:rPr>
        <w:t xml:space="preserve"> к Программе</w:t>
      </w:r>
      <w:r w:rsidRPr="004A0F2C">
        <w:t>.</w:t>
      </w:r>
    </w:p>
    <w:p w:rsidR="00871322" w:rsidRDefault="00871322" w:rsidP="00871322"/>
    <w:p w:rsidR="00C711CC" w:rsidRPr="00871322" w:rsidRDefault="00C711CC" w:rsidP="00871322">
      <w:pPr>
        <w:sectPr w:rsidR="00C711CC" w:rsidRPr="00871322">
          <w:pgSz w:w="11907" w:h="16840"/>
          <w:pgMar w:top="709" w:right="850" w:bottom="1134" w:left="1701" w:header="720" w:footer="720" w:gutter="0"/>
          <w:cols w:space="720"/>
        </w:sectPr>
      </w:pPr>
    </w:p>
    <w:p w:rsidR="00C711CC" w:rsidRPr="006D7576" w:rsidRDefault="00C711CC" w:rsidP="00C711CC">
      <w:pPr>
        <w:ind w:left="10632"/>
        <w:jc w:val="both"/>
      </w:pPr>
      <w:r w:rsidRPr="006D7576">
        <w:lastRenderedPageBreak/>
        <w:t xml:space="preserve">Приложение </w:t>
      </w:r>
    </w:p>
    <w:p w:rsidR="00C711CC" w:rsidRPr="006D7576" w:rsidRDefault="00C711CC" w:rsidP="00C711CC">
      <w:pPr>
        <w:jc w:val="both"/>
        <w:sectPr w:rsidR="00C711CC" w:rsidRPr="006D7576">
          <w:pgSz w:w="11906" w:h="16838"/>
          <w:pgMar w:top="1134" w:right="850" w:bottom="1134" w:left="1701" w:header="708" w:footer="708" w:gutter="0"/>
          <w:cols w:space="720"/>
        </w:sectPr>
      </w:pPr>
    </w:p>
    <w:p w:rsidR="006068D6" w:rsidRPr="006D7576" w:rsidRDefault="00514058" w:rsidP="006068D6">
      <w:pPr>
        <w:ind w:left="10632"/>
        <w:jc w:val="center"/>
      </w:pPr>
      <w:r w:rsidRPr="006D7576">
        <w:lastRenderedPageBreak/>
        <w:t xml:space="preserve">Приложение </w:t>
      </w:r>
      <w:r w:rsidR="006068D6" w:rsidRPr="006D7576">
        <w:t>№ 1</w:t>
      </w:r>
    </w:p>
    <w:p w:rsidR="006068D6" w:rsidRPr="006D7576" w:rsidRDefault="00EB6AD9" w:rsidP="006068D6">
      <w:pPr>
        <w:jc w:val="right"/>
      </w:pPr>
      <w:r>
        <w:t xml:space="preserve">к  муниципальной </w:t>
      </w:r>
      <w:r w:rsidR="006068D6" w:rsidRPr="006D7576">
        <w:t xml:space="preserve"> программе</w:t>
      </w:r>
    </w:p>
    <w:p w:rsidR="006068D6" w:rsidRPr="006D7576" w:rsidRDefault="006068D6" w:rsidP="006068D6">
      <w:pPr>
        <w:jc w:val="right"/>
      </w:pPr>
      <w:r w:rsidRPr="006D7576">
        <w:t xml:space="preserve"> «Развитие культуры </w:t>
      </w:r>
      <w:r w:rsidR="00514058" w:rsidRPr="006D7576">
        <w:t xml:space="preserve">в </w:t>
      </w:r>
      <w:r w:rsidRPr="006D7576">
        <w:t>Петровско</w:t>
      </w:r>
      <w:r w:rsidR="00514058" w:rsidRPr="006D7576">
        <w:t>м</w:t>
      </w:r>
      <w:r w:rsidRPr="006D7576">
        <w:t xml:space="preserve"> сельсовет</w:t>
      </w:r>
      <w:r w:rsidR="00514058" w:rsidRPr="006D7576">
        <w:t xml:space="preserve">е </w:t>
      </w:r>
      <w:r w:rsidRPr="006D7576">
        <w:t xml:space="preserve"> на  201</w:t>
      </w:r>
      <w:r w:rsidR="00FD03C3">
        <w:t>5</w:t>
      </w:r>
      <w:r w:rsidRPr="006D7576">
        <w:t>-201</w:t>
      </w:r>
      <w:r w:rsidR="00FD03C3">
        <w:t>7</w:t>
      </w:r>
      <w:r w:rsidRPr="006D7576">
        <w:t xml:space="preserve"> годы»</w:t>
      </w:r>
    </w:p>
    <w:p w:rsidR="00C711CC" w:rsidRPr="006D7576" w:rsidRDefault="00C711CC" w:rsidP="006068D6">
      <w:pPr>
        <w:ind w:firstLine="9356"/>
        <w:jc w:val="right"/>
        <w:outlineLvl w:val="0"/>
      </w:pPr>
    </w:p>
    <w:p w:rsidR="00C711CC" w:rsidRPr="006D7576" w:rsidRDefault="00C711CC" w:rsidP="00514058">
      <w:pPr>
        <w:spacing w:before="240" w:after="240"/>
        <w:jc w:val="center"/>
        <w:rPr>
          <w:bCs/>
        </w:rPr>
      </w:pPr>
      <w:r w:rsidRPr="006D7576">
        <w:rPr>
          <w:bCs/>
        </w:rPr>
        <w:t>Сведения о показателях (индикаторах) муниципальной программы, подпрограмм программы и их значениях</w:t>
      </w:r>
    </w:p>
    <w:tbl>
      <w:tblPr>
        <w:tblW w:w="150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4953"/>
        <w:gridCol w:w="1854"/>
        <w:gridCol w:w="1417"/>
        <w:gridCol w:w="1276"/>
        <w:gridCol w:w="1559"/>
        <w:gridCol w:w="1130"/>
        <w:gridCol w:w="992"/>
        <w:gridCol w:w="1138"/>
      </w:tblGrid>
      <w:tr w:rsidR="00C711CC" w:rsidRPr="006D7576" w:rsidTr="00FD03C3">
        <w:trPr>
          <w:tblHeader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№</w:t>
            </w:r>
          </w:p>
          <w:p w:rsidR="00C711CC" w:rsidRPr="006D7576" w:rsidRDefault="00C711CC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п/п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Наименование показателя (индикатора)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Ед. измерения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240" w:after="240"/>
              <w:jc w:val="center"/>
              <w:rPr>
                <w:rFonts w:eastAsia="Calibri"/>
                <w:b/>
                <w:bCs/>
              </w:rPr>
            </w:pPr>
            <w:r w:rsidRPr="006D7576">
              <w:rPr>
                <w:rFonts w:eastAsia="Calibri"/>
              </w:rPr>
              <w:t>Значения показателей</w:t>
            </w:r>
          </w:p>
        </w:tc>
      </w:tr>
      <w:tr w:rsidR="0096080E" w:rsidRPr="006D7576" w:rsidTr="0096080E">
        <w:trPr>
          <w:tblHeader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</w:p>
        </w:tc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2014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514058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96080E">
            <w:pPr>
              <w:jc w:val="center"/>
              <w:rPr>
                <w:rFonts w:eastAsia="Calibri"/>
              </w:rPr>
            </w:pPr>
            <w:r w:rsidRPr="006D7576">
              <w:rPr>
                <w:rFonts w:eastAsia="Calibri"/>
              </w:rPr>
              <w:t>2016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</w:t>
            </w:r>
          </w:p>
        </w:tc>
      </w:tr>
      <w:tr w:rsidR="0096080E" w:rsidRPr="006D7576" w:rsidTr="0096080E">
        <w:trPr>
          <w:tblHeader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96080E" w:rsidRPr="006D7576" w:rsidTr="0096080E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9939FD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Pr="006D7576">
              <w:rPr>
                <w:rFonts w:eastAsia="Calibri"/>
                <w:b/>
              </w:rPr>
              <w:t>. Подпрограмма «</w:t>
            </w:r>
            <w:r>
              <w:rPr>
                <w:rFonts w:eastAsia="Calibri"/>
                <w:b/>
              </w:rPr>
              <w:t>И</w:t>
            </w:r>
            <w:r>
              <w:rPr>
                <w:b/>
              </w:rPr>
              <w:t>скусство</w:t>
            </w:r>
            <w:r w:rsidRPr="006D7576">
              <w:rPr>
                <w:rFonts w:eastAsia="Calibri"/>
                <w:b/>
              </w:rPr>
              <w:t>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jc w:val="both"/>
              <w:rPr>
                <w:rFonts w:eastAsia="Calibri"/>
                <w:b/>
              </w:rPr>
            </w:pPr>
          </w:p>
        </w:tc>
      </w:tr>
      <w:tr w:rsidR="0096080E" w:rsidRPr="006D7576" w:rsidTr="009608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D7576">
              <w:rPr>
                <w:rFonts w:eastAsia="Calibri"/>
              </w:rPr>
              <w:t>.1.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96080E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      </w:r>
            <w:r>
              <w:rPr>
                <w:rFonts w:eastAsia="Calibri"/>
              </w:rPr>
              <w:t>2</w:t>
            </w:r>
            <w:r w:rsidRPr="006D7576">
              <w:rPr>
                <w:rFonts w:eastAsia="Calibri"/>
              </w:rPr>
              <w:t xml:space="preserve"> годом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0,2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</w:p>
        </w:tc>
      </w:tr>
      <w:tr w:rsidR="0096080E" w:rsidRPr="006D7576" w:rsidTr="0096080E">
        <w:trPr>
          <w:trHeight w:val="14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9939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D7576">
              <w:rPr>
                <w:rFonts w:eastAsia="Calibri"/>
              </w:rPr>
              <w:t>.2.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9939FD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Удельный вес населения муниципального образования, участвующего (участники и посетители) в культурно-досуговых мероприятиях, проводимых муниципальными учреждениями культуры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9939FD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9939FD">
            <w:pPr>
              <w:spacing w:after="1200"/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9939FD">
            <w:pPr>
              <w:jc w:val="both"/>
            </w:pPr>
            <w:r w:rsidRPr="006D7576">
              <w:rPr>
                <w:rFonts w:eastAsia="Calibri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9939FD">
            <w:pPr>
              <w:jc w:val="both"/>
            </w:pPr>
            <w:r w:rsidRPr="006D7576">
              <w:rPr>
                <w:rFonts w:eastAsia="Calibri"/>
              </w:rPr>
              <w:t>13,3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9939FD">
            <w:pPr>
              <w:jc w:val="both"/>
            </w:pPr>
            <w:r w:rsidRPr="006D7576">
              <w:rPr>
                <w:rFonts w:eastAsia="Calibri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9939FD">
            <w:pPr>
              <w:jc w:val="both"/>
            </w:pPr>
            <w:r w:rsidRPr="006D7576">
              <w:rPr>
                <w:rFonts w:eastAsia="Calibri"/>
              </w:rPr>
              <w:t>13,3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0E" w:rsidRPr="006D7576" w:rsidRDefault="0096080E" w:rsidP="0096080E">
            <w:pPr>
              <w:jc w:val="both"/>
            </w:pPr>
            <w:r>
              <w:t>13,3</w:t>
            </w:r>
          </w:p>
        </w:tc>
      </w:tr>
      <w:tr w:rsidR="0096080E" w:rsidRPr="006D7576" w:rsidTr="009608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D7576">
              <w:rPr>
                <w:rFonts w:eastAsia="Calibri"/>
              </w:rPr>
              <w:t>.3.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Среднее число зрителей на мероприятиях концертной организации (на тысячу человек)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</w:tr>
      <w:tr w:rsidR="0096080E" w:rsidRPr="006D7576" w:rsidTr="009608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>
              <w:t>1</w:t>
            </w:r>
            <w:r w:rsidRPr="006D7576">
              <w:t>.4.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</w:pPr>
            <w:r w:rsidRPr="006D7576">
              <w:t>Среднее число участников ансамблей, клубных формирований в расчёте на 1 тыс. человек населения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jc w:val="both"/>
            </w:pPr>
            <w:r w:rsidRPr="006D7576"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tabs>
                <w:tab w:val="center" w:pos="4677"/>
                <w:tab w:val="right" w:pos="9355"/>
              </w:tabs>
              <w:spacing w:after="600"/>
              <w:jc w:val="both"/>
              <w:rPr>
                <w:highlight w:val="yellow"/>
              </w:rPr>
            </w:pPr>
            <w:r w:rsidRPr="006D7576"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0E" w:rsidRPr="006D7576" w:rsidRDefault="0096080E" w:rsidP="0096080E">
            <w:pPr>
              <w:jc w:val="both"/>
            </w:pPr>
            <w:r>
              <w:t>42</w:t>
            </w:r>
          </w:p>
        </w:tc>
      </w:tr>
      <w:tr w:rsidR="0096080E" w:rsidRPr="006D7576" w:rsidTr="009608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>
              <w:t>1</w:t>
            </w:r>
            <w:r w:rsidRPr="006D7576">
              <w:t>.5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</w:pPr>
            <w:r w:rsidRPr="006D7576"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jc w:val="both"/>
            </w:pPr>
            <w:r>
              <w:t>6</w:t>
            </w:r>
          </w:p>
        </w:tc>
      </w:tr>
      <w:tr w:rsidR="0096080E" w:rsidRPr="006D7576" w:rsidTr="009608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6D7576">
              <w:rPr>
                <w:rFonts w:eastAsia="Calibri"/>
              </w:rPr>
              <w:t>.6.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0E" w:rsidRPr="006D7576" w:rsidRDefault="0096080E" w:rsidP="00C711CC">
            <w:pPr>
              <w:jc w:val="both"/>
              <w:rPr>
                <w:rFonts w:eastAsia="Calibri"/>
                <w:iCs/>
              </w:rPr>
            </w:pPr>
            <w:r w:rsidRPr="006D7576">
              <w:rPr>
                <w:rFonts w:eastAsia="Calibri"/>
                <w:iCs/>
              </w:rPr>
              <w:t xml:space="preserve">Отношение среднемесячной номинальной начисленной заработной платы работников </w:t>
            </w:r>
            <w:r w:rsidRPr="006D7576">
              <w:rPr>
                <w:rFonts w:eastAsia="Calibri"/>
                <w:iCs/>
              </w:rPr>
              <w:lastRenderedPageBreak/>
              <w:t>муниципальных учреждений культуры и искусства к среднемесячной номинальной начисленной заработной плате работников, занятых в сфере  экономики в регионе</w:t>
            </w:r>
          </w:p>
          <w:p w:rsidR="0096080E" w:rsidRPr="006D7576" w:rsidRDefault="0096080E" w:rsidP="00C711CC">
            <w:pPr>
              <w:jc w:val="both"/>
              <w:rPr>
                <w:rFonts w:eastAsia="Calibri"/>
                <w:iCs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lastRenderedPageBreak/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64,9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80E" w:rsidRPr="006D7576" w:rsidRDefault="0096080E" w:rsidP="00C711CC">
            <w:pPr>
              <w:jc w:val="both"/>
              <w:rPr>
                <w:rFonts w:eastAsia="Calibri"/>
              </w:rPr>
            </w:pPr>
            <w:r w:rsidRPr="006D7576">
              <w:rPr>
                <w:rFonts w:eastAsia="Calibri"/>
              </w:rPr>
              <w:t>82,4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80E" w:rsidRPr="006D7576" w:rsidRDefault="0096080E" w:rsidP="009608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</w:tbl>
    <w:p w:rsidR="00C711CC" w:rsidRPr="006D7576" w:rsidRDefault="00C711CC" w:rsidP="00C711CC">
      <w:pPr>
        <w:spacing w:before="100" w:beforeAutospacing="1" w:after="100" w:afterAutospacing="1"/>
        <w:ind w:firstLine="6804"/>
        <w:jc w:val="both"/>
      </w:pPr>
      <w:r w:rsidRPr="006D7576">
        <w:lastRenderedPageBreak/>
        <w:t> </w:t>
      </w:r>
    </w:p>
    <w:p w:rsidR="00C711CC" w:rsidRPr="006D7576" w:rsidRDefault="00C711CC" w:rsidP="00C711CC">
      <w:pPr>
        <w:spacing w:before="100" w:beforeAutospacing="1" w:after="100" w:afterAutospacing="1"/>
        <w:jc w:val="both"/>
      </w:pPr>
      <w:r w:rsidRPr="006D7576">
        <w:t> </w:t>
      </w:r>
    </w:p>
    <w:p w:rsidR="00C711CC" w:rsidRPr="006D7576" w:rsidRDefault="00C711CC" w:rsidP="00C711CC">
      <w:pPr>
        <w:spacing w:before="100" w:beforeAutospacing="1" w:after="100" w:afterAutospacing="1"/>
        <w:jc w:val="both"/>
      </w:pPr>
    </w:p>
    <w:p w:rsidR="00C711CC" w:rsidRPr="006D7576" w:rsidRDefault="00C711CC" w:rsidP="00C711CC">
      <w:pPr>
        <w:spacing w:before="100" w:beforeAutospacing="1" w:after="100" w:afterAutospacing="1"/>
        <w:jc w:val="both"/>
      </w:pPr>
    </w:p>
    <w:p w:rsidR="00C711CC" w:rsidRPr="006D7576" w:rsidRDefault="00C711CC" w:rsidP="00C711CC">
      <w:pPr>
        <w:spacing w:before="100" w:beforeAutospacing="1" w:after="100" w:afterAutospacing="1"/>
        <w:jc w:val="both"/>
      </w:pPr>
    </w:p>
    <w:p w:rsidR="00514058" w:rsidRPr="006D7576" w:rsidRDefault="00514058" w:rsidP="00C711CC">
      <w:pPr>
        <w:spacing w:before="100" w:beforeAutospacing="1" w:after="100" w:afterAutospacing="1"/>
        <w:jc w:val="both"/>
      </w:pPr>
    </w:p>
    <w:p w:rsidR="00514058" w:rsidRPr="006D7576" w:rsidRDefault="00514058" w:rsidP="00C711CC">
      <w:pPr>
        <w:spacing w:before="100" w:beforeAutospacing="1" w:after="100" w:afterAutospacing="1"/>
        <w:jc w:val="both"/>
      </w:pPr>
    </w:p>
    <w:p w:rsidR="00514058" w:rsidRPr="006D7576" w:rsidRDefault="00514058" w:rsidP="00C711CC">
      <w:pPr>
        <w:spacing w:before="100" w:beforeAutospacing="1" w:after="100" w:afterAutospacing="1"/>
        <w:jc w:val="both"/>
      </w:pPr>
    </w:p>
    <w:p w:rsidR="006D7576" w:rsidRDefault="006D7576" w:rsidP="0096080E">
      <w:pPr>
        <w:spacing w:before="100" w:beforeAutospacing="1" w:after="100" w:afterAutospacing="1"/>
      </w:pPr>
    </w:p>
    <w:p w:rsidR="0096080E" w:rsidRDefault="0096080E" w:rsidP="0096080E">
      <w:pPr>
        <w:spacing w:before="100" w:beforeAutospacing="1" w:after="100" w:afterAutospacing="1"/>
      </w:pPr>
    </w:p>
    <w:p w:rsidR="0096080E" w:rsidRPr="006D7576" w:rsidRDefault="0096080E" w:rsidP="0096080E">
      <w:pPr>
        <w:spacing w:before="100" w:beforeAutospacing="1" w:after="100" w:afterAutospacing="1"/>
      </w:pPr>
    </w:p>
    <w:p w:rsidR="00C711CC" w:rsidRPr="006D7576" w:rsidRDefault="00C711CC" w:rsidP="00514058">
      <w:pPr>
        <w:ind w:left="10632"/>
        <w:jc w:val="right"/>
      </w:pPr>
      <w:r w:rsidRPr="006D7576">
        <w:lastRenderedPageBreak/>
        <w:t>Приложение № 2</w:t>
      </w:r>
    </w:p>
    <w:p w:rsidR="00C711CC" w:rsidRPr="006D7576" w:rsidRDefault="00EB6AD9" w:rsidP="00514058">
      <w:pPr>
        <w:jc w:val="right"/>
      </w:pPr>
      <w:r>
        <w:t xml:space="preserve">к  Муниципальной </w:t>
      </w:r>
      <w:r w:rsidR="00C711CC" w:rsidRPr="006D7576">
        <w:t xml:space="preserve"> программе</w:t>
      </w:r>
    </w:p>
    <w:p w:rsidR="00C711CC" w:rsidRPr="006D7576" w:rsidRDefault="00C711CC" w:rsidP="00514058">
      <w:pPr>
        <w:jc w:val="right"/>
      </w:pPr>
      <w:r w:rsidRPr="006D7576">
        <w:t xml:space="preserve"> «Развитие культуры </w:t>
      </w:r>
      <w:r w:rsidR="00514058" w:rsidRPr="006D7576">
        <w:t xml:space="preserve">в </w:t>
      </w:r>
      <w:r w:rsidRPr="006D7576">
        <w:t>Петровско</w:t>
      </w:r>
      <w:r w:rsidR="00514058" w:rsidRPr="006D7576">
        <w:t>м</w:t>
      </w:r>
      <w:r w:rsidRPr="006D7576">
        <w:t xml:space="preserve"> сельсовет</w:t>
      </w:r>
      <w:r w:rsidR="00514058" w:rsidRPr="006D7576">
        <w:t>е</w:t>
      </w:r>
      <w:r w:rsidRPr="006D7576">
        <w:t xml:space="preserve"> на  2014-2016 годы»</w:t>
      </w:r>
    </w:p>
    <w:p w:rsidR="00C711CC" w:rsidRPr="006D7576" w:rsidRDefault="00C711CC" w:rsidP="00C711CC">
      <w:pPr>
        <w:ind w:firstLine="9356"/>
        <w:jc w:val="both"/>
        <w:outlineLvl w:val="0"/>
      </w:pPr>
    </w:p>
    <w:p w:rsidR="00C711CC" w:rsidRPr="006D7576" w:rsidRDefault="00C711CC" w:rsidP="00C711CC">
      <w:pPr>
        <w:jc w:val="both"/>
      </w:pPr>
    </w:p>
    <w:p w:rsidR="00C711CC" w:rsidRPr="006D7576" w:rsidRDefault="00C711CC" w:rsidP="00514058">
      <w:pPr>
        <w:jc w:val="center"/>
      </w:pPr>
      <w:r w:rsidRPr="006D7576">
        <w:rPr>
          <w:color w:val="000000"/>
        </w:rPr>
        <w:t xml:space="preserve">Перечень основных мероприятий </w:t>
      </w:r>
      <w:r w:rsidRPr="006D7576">
        <w:t>муниципальной программы</w:t>
      </w:r>
    </w:p>
    <w:p w:rsidR="00C711CC" w:rsidRPr="006D7576" w:rsidRDefault="00C711CC" w:rsidP="00514058">
      <w:pPr>
        <w:jc w:val="center"/>
      </w:pPr>
      <w:r w:rsidRPr="006D7576">
        <w:t xml:space="preserve">«Развитие культуры </w:t>
      </w:r>
      <w:r w:rsidR="00514058" w:rsidRPr="006D7576">
        <w:t xml:space="preserve">в </w:t>
      </w:r>
      <w:r w:rsidRPr="006D7576">
        <w:t>Петровско</w:t>
      </w:r>
      <w:r w:rsidR="00514058" w:rsidRPr="006D7576">
        <w:t>м</w:t>
      </w:r>
      <w:r w:rsidRPr="006D7576">
        <w:t xml:space="preserve"> сельсовет</w:t>
      </w:r>
      <w:r w:rsidR="00514058" w:rsidRPr="006D7576">
        <w:t>е</w:t>
      </w:r>
      <w:r w:rsidR="0096080E">
        <w:t xml:space="preserve"> на  2015</w:t>
      </w:r>
      <w:r w:rsidRPr="006D7576">
        <w:t>-201</w:t>
      </w:r>
      <w:r w:rsidR="0096080E">
        <w:t>7</w:t>
      </w:r>
      <w:r w:rsidRPr="006D7576">
        <w:t xml:space="preserve"> годы»</w:t>
      </w:r>
    </w:p>
    <w:p w:rsidR="00C711CC" w:rsidRPr="006D7576" w:rsidRDefault="00C711CC" w:rsidP="00C711CC">
      <w:pPr>
        <w:jc w:val="both"/>
        <w:outlineLvl w:val="0"/>
        <w:rPr>
          <w:color w:val="000000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089"/>
        <w:gridCol w:w="2166"/>
        <w:gridCol w:w="1253"/>
        <w:gridCol w:w="1270"/>
        <w:gridCol w:w="2521"/>
        <w:gridCol w:w="2331"/>
        <w:gridCol w:w="2692"/>
      </w:tblGrid>
      <w:tr w:rsidR="00C711CC" w:rsidRPr="006D7576" w:rsidTr="005D6D7F">
        <w:trPr>
          <w:trHeight w:val="675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№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наименование мероприятия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Ответственный исполнитель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</w:rPr>
            </w:pPr>
            <w:r w:rsidRPr="006D7576">
              <w:rPr>
                <w:bCs/>
              </w:rPr>
              <w:t>Срок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Ожидаемый непосредственный результат</w:t>
            </w:r>
            <w:r w:rsidRPr="006D7576">
              <w:rPr>
                <w:bCs/>
              </w:rPr>
              <w:br/>
              <w:t>(краткое описание)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Последствия нереализации 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Связь с показателями муниципальной программы</w:t>
            </w:r>
          </w:p>
        </w:tc>
      </w:tr>
      <w:tr w:rsidR="00C711CC" w:rsidRPr="006D7576" w:rsidTr="005D6D7F">
        <w:trPr>
          <w:trHeight w:val="846"/>
          <w:tblHeader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начала реализации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spacing w:before="60" w:after="60"/>
              <w:jc w:val="center"/>
              <w:rPr>
                <w:bCs/>
              </w:rPr>
            </w:pPr>
            <w:r w:rsidRPr="006D7576">
              <w:rPr>
                <w:bCs/>
              </w:rPr>
              <w:t>окончания реализации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/>
                <w:bCs/>
              </w:rPr>
            </w:pPr>
          </w:p>
        </w:tc>
      </w:tr>
      <w:tr w:rsidR="00C711CC" w:rsidRPr="006D7576" w:rsidTr="005D6D7F">
        <w:tc>
          <w:tcPr>
            <w:tcW w:w="1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96080E">
            <w:pPr>
              <w:spacing w:before="60" w:after="60"/>
              <w:jc w:val="both"/>
              <w:outlineLvl w:val="0"/>
              <w:rPr>
                <w:b/>
              </w:rPr>
            </w:pPr>
            <w:r w:rsidRPr="006D7576">
              <w:rPr>
                <w:b/>
              </w:rPr>
              <w:t>1.Подпрограмма «</w:t>
            </w:r>
            <w:r w:rsidR="0096080E">
              <w:rPr>
                <w:b/>
              </w:rPr>
              <w:t>Искусство</w:t>
            </w:r>
            <w:r w:rsidRPr="006D7576">
              <w:rPr>
                <w:b/>
              </w:rPr>
              <w:t>»</w:t>
            </w:r>
          </w:p>
        </w:tc>
      </w:tr>
      <w:tr w:rsidR="00C711CC" w:rsidRPr="006D7576" w:rsidTr="005D6D7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C711CC">
            <w:pPr>
              <w:spacing w:before="60" w:after="60"/>
              <w:jc w:val="both"/>
              <w:outlineLvl w:val="0"/>
            </w:pPr>
            <w:r w:rsidRPr="006D7576">
              <w:t>1.1.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4A0F2C" w:rsidRDefault="0096080E" w:rsidP="0096080E">
            <w:pPr>
              <w:rPr>
                <w:bCs/>
              </w:rPr>
            </w:pPr>
            <w:r w:rsidRPr="004A0F2C">
              <w:rPr>
                <w:bCs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C711CC" w:rsidRPr="006D7576" w:rsidRDefault="00C711CC" w:rsidP="00C711CC">
            <w:pPr>
              <w:spacing w:before="60" w:after="60"/>
              <w:jc w:val="both"/>
              <w:outlineLvl w:val="0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96080E">
            <w:pPr>
              <w:spacing w:before="60" w:after="60"/>
              <w:jc w:val="both"/>
              <w:outlineLvl w:val="0"/>
            </w:pPr>
            <w:r w:rsidRPr="006D7576">
              <w:t>МКУК «П</w:t>
            </w:r>
            <w:r w:rsidR="0096080E">
              <w:t xml:space="preserve">етровский </w:t>
            </w:r>
            <w:r w:rsidRPr="006D7576">
              <w:t xml:space="preserve"> ЦС</w:t>
            </w:r>
            <w:r w:rsidR="0096080E">
              <w:t>ДК</w:t>
            </w:r>
            <w:r w:rsidRPr="006D7576">
              <w:t>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96080E">
            <w:pPr>
              <w:spacing w:before="60" w:after="60"/>
              <w:jc w:val="both"/>
              <w:outlineLvl w:val="0"/>
            </w:pPr>
            <w:r w:rsidRPr="006D7576">
              <w:t>201</w:t>
            </w:r>
            <w:r w:rsidR="0096080E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6D7576" w:rsidRDefault="00C711CC" w:rsidP="0096080E">
            <w:pPr>
              <w:spacing w:before="60" w:after="60"/>
              <w:jc w:val="both"/>
              <w:outlineLvl w:val="0"/>
            </w:pPr>
            <w:r w:rsidRPr="006D7576">
              <w:t>201</w:t>
            </w:r>
            <w:r w:rsidR="0096080E"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80E" w:rsidRPr="004A0F2C" w:rsidRDefault="0096080E" w:rsidP="0096080E">
            <w:r w:rsidRPr="004A0F2C">
              <w:t>Высокий уровень качества и доступности услуг  учреждений культурно-досугового типа;</w:t>
            </w:r>
          </w:p>
          <w:p w:rsidR="0096080E" w:rsidRPr="004A0F2C" w:rsidRDefault="0096080E" w:rsidP="0096080E">
            <w:r w:rsidRPr="004A0F2C"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96080E" w:rsidRPr="004A0F2C" w:rsidRDefault="0096080E" w:rsidP="0096080E">
            <w:pPr>
              <w:rPr>
                <w:color w:val="FF0000"/>
              </w:rPr>
            </w:pPr>
            <w:r w:rsidRPr="004A0F2C">
              <w:lastRenderedPageBreak/>
              <w:t>обеспечение  поддержки молодых дарований;</w:t>
            </w:r>
          </w:p>
          <w:p w:rsidR="0096080E" w:rsidRPr="004A0F2C" w:rsidRDefault="0096080E" w:rsidP="0096080E">
            <w:r w:rsidRPr="004A0F2C">
              <w:t>увеличение муниципальной поддержки художественных коллективов и организаций культуры;</w:t>
            </w:r>
          </w:p>
          <w:p w:rsidR="0096080E" w:rsidRPr="004A0F2C" w:rsidRDefault="0096080E" w:rsidP="0096080E">
            <w:r w:rsidRPr="004A0F2C">
              <w:t>повышение заработной платы работников  учреждений культурно-досугового типа;</w:t>
            </w:r>
          </w:p>
          <w:p w:rsidR="0096080E" w:rsidRPr="004A0F2C" w:rsidRDefault="0096080E" w:rsidP="0096080E">
            <w:r w:rsidRPr="004A0F2C">
              <w:t>укрепление материально-технической базы  учреждений культурно-досугового типа;</w:t>
            </w:r>
          </w:p>
          <w:p w:rsidR="0096080E" w:rsidRPr="004A0F2C" w:rsidRDefault="0096080E" w:rsidP="0096080E">
            <w:r w:rsidRPr="004A0F2C">
              <w:t xml:space="preserve">обобщение опыта работы учреждений культуры  по профилактике </w:t>
            </w:r>
            <w:r w:rsidRPr="004A0F2C">
              <w:lastRenderedPageBreak/>
              <w:t>терроризма и экстремизма;</w:t>
            </w:r>
          </w:p>
          <w:p w:rsidR="0096080E" w:rsidRPr="004A0F2C" w:rsidRDefault="0096080E" w:rsidP="0096080E">
            <w:r w:rsidRPr="004A0F2C"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96080E" w:rsidRPr="004A0F2C" w:rsidRDefault="0096080E" w:rsidP="0096080E">
            <w:r w:rsidRPr="004A0F2C">
              <w:t>новый качественный уровень развития бюджетной сети  учреждений культурно-досугового типа.</w:t>
            </w:r>
          </w:p>
          <w:p w:rsidR="0096080E" w:rsidRPr="004A0F2C" w:rsidRDefault="0096080E" w:rsidP="0096080E">
            <w:r w:rsidRPr="004A0F2C">
              <w:t>рост качества  проводимых мероприятий;</w:t>
            </w:r>
          </w:p>
          <w:p w:rsidR="0096080E" w:rsidRPr="004A0F2C" w:rsidRDefault="0096080E" w:rsidP="0096080E">
            <w:r w:rsidRPr="004A0F2C">
              <w:t>укрепление межрайонного и  межмуниципального культурного сотрудничества;</w:t>
            </w:r>
          </w:p>
          <w:p w:rsidR="0096080E" w:rsidRPr="004A0F2C" w:rsidRDefault="0096080E" w:rsidP="0096080E">
            <w:pPr>
              <w:rPr>
                <w:bCs/>
              </w:rPr>
            </w:pPr>
            <w:r w:rsidRPr="004A0F2C">
              <w:rPr>
                <w:bCs/>
              </w:rPr>
              <w:t xml:space="preserve">сохранение и развитие творческого </w:t>
            </w:r>
            <w:r w:rsidRPr="004A0F2C">
              <w:rPr>
                <w:bCs/>
              </w:rPr>
              <w:lastRenderedPageBreak/>
              <w:t>потенциала муниципального образования;</w:t>
            </w:r>
          </w:p>
          <w:p w:rsidR="0096080E" w:rsidRPr="004A0F2C" w:rsidRDefault="0096080E" w:rsidP="0096080E">
            <w:pPr>
              <w:autoSpaceDE w:val="0"/>
              <w:autoSpaceDN w:val="0"/>
              <w:adjustRightInd w:val="0"/>
            </w:pPr>
            <w:r w:rsidRPr="004A0F2C">
              <w:t xml:space="preserve">улучшение и совершенствование   деятельности учреждений культуры  </w:t>
            </w:r>
            <w:r w:rsidR="005D6D7F">
              <w:t xml:space="preserve">Петровского </w:t>
            </w:r>
            <w:r w:rsidRPr="004A0F2C">
              <w:t xml:space="preserve">сельсовета </w:t>
            </w:r>
            <w:r w:rsidR="005D6D7F">
              <w:t>Хомутовского</w:t>
            </w:r>
            <w:r w:rsidRPr="004A0F2C">
              <w:t xml:space="preserve"> района Курской области;</w:t>
            </w:r>
          </w:p>
          <w:p w:rsidR="0096080E" w:rsidRPr="004A0F2C" w:rsidRDefault="0096080E" w:rsidP="0096080E">
            <w:pPr>
              <w:rPr>
                <w:b/>
                <w:bCs/>
              </w:rPr>
            </w:pPr>
            <w:r w:rsidRPr="004A0F2C">
              <w:rPr>
                <w:b/>
                <w:bCs/>
              </w:rPr>
              <w:t xml:space="preserve"> </w:t>
            </w:r>
            <w:r w:rsidRPr="004A0F2C">
              <w:rPr>
                <w:bCs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96080E" w:rsidRPr="004A0F2C" w:rsidRDefault="0096080E" w:rsidP="0096080E">
            <w:pPr>
              <w:rPr>
                <w:bCs/>
              </w:rPr>
            </w:pPr>
          </w:p>
          <w:p w:rsidR="0096080E" w:rsidRPr="004A0F2C" w:rsidRDefault="0096080E" w:rsidP="0096080E"/>
          <w:p w:rsidR="00C711CC" w:rsidRPr="006D7576" w:rsidRDefault="00C711CC" w:rsidP="00C711CC">
            <w:pPr>
              <w:spacing w:before="60" w:after="60"/>
              <w:jc w:val="both"/>
              <w:outlineLvl w:val="0"/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lastRenderedPageBreak/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 xml:space="preserve">сокращение сети учреждений культуры; 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 xml:space="preserve">снижение качества оказания  </w:t>
            </w:r>
            <w:r w:rsidRPr="004A0F2C">
              <w:lastRenderedPageBreak/>
              <w:t>муниципальных услуг  в области традиционной народной культуры;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>утрата возможности реализации творческих способностей одаренных детей и молодежи;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>частичная утрата уровня  мастерства в различных жанрах художественного творчества;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>частичная утрата традиций исполнительской культуры в различных жанрах искусства;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 xml:space="preserve">снижение имиджа  муниципального образования  в </w:t>
            </w:r>
            <w:r w:rsidRPr="004A0F2C">
              <w:lastRenderedPageBreak/>
              <w:t>районе;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>снижение спектра оказываемых услуг населению  муниципального образования.</w:t>
            </w:r>
          </w:p>
          <w:p w:rsidR="00C711CC" w:rsidRPr="006D7576" w:rsidRDefault="00C711CC" w:rsidP="005D6D7F">
            <w:pPr>
              <w:spacing w:before="60" w:after="60"/>
              <w:outlineLvl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lastRenderedPageBreak/>
              <w:t>человек населения;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  <w:r w:rsidRPr="004A0F2C"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5D6D7F" w:rsidRPr="004A0F2C" w:rsidRDefault="005D6D7F" w:rsidP="005D6D7F">
            <w:pPr>
              <w:outlineLvl w:val="0"/>
            </w:pPr>
            <w:r w:rsidRPr="004A0F2C">
              <w:rPr>
                <w:color w:val="008080"/>
              </w:rPr>
              <w:t xml:space="preserve"> </w:t>
            </w:r>
            <w:r w:rsidRPr="004A0F2C">
              <w:t>увеличение доли детей, привлекаемых к участию в творческих мероприятиях от общего числа детей.</w:t>
            </w:r>
          </w:p>
          <w:p w:rsidR="005D6D7F" w:rsidRPr="004A0F2C" w:rsidRDefault="005D6D7F" w:rsidP="005D6D7F">
            <w:pPr>
              <w:spacing w:before="60" w:after="60"/>
              <w:outlineLvl w:val="0"/>
            </w:pPr>
          </w:p>
          <w:p w:rsidR="00C711CC" w:rsidRPr="006D7576" w:rsidRDefault="00C711CC" w:rsidP="005D6D7F">
            <w:pPr>
              <w:spacing w:before="60" w:after="60"/>
              <w:jc w:val="both"/>
            </w:pPr>
          </w:p>
        </w:tc>
      </w:tr>
    </w:tbl>
    <w:p w:rsidR="00C711CC" w:rsidRDefault="00C711CC" w:rsidP="00C711CC">
      <w:pPr>
        <w:jc w:val="both"/>
      </w:pPr>
    </w:p>
    <w:p w:rsidR="005D6D7F" w:rsidRPr="006D7576" w:rsidRDefault="005D6D7F" w:rsidP="00C711CC">
      <w:pPr>
        <w:jc w:val="both"/>
      </w:pPr>
    </w:p>
    <w:p w:rsidR="00C711CC" w:rsidRPr="006D7576" w:rsidRDefault="00C711CC" w:rsidP="00514058">
      <w:pPr>
        <w:ind w:left="10632"/>
        <w:jc w:val="right"/>
      </w:pPr>
      <w:bookmarkStart w:id="3" w:name="Таблица_5"/>
      <w:r w:rsidRPr="006D7576">
        <w:lastRenderedPageBreak/>
        <w:t>Приложение № 3</w:t>
      </w:r>
    </w:p>
    <w:p w:rsidR="00C711CC" w:rsidRPr="006D7576" w:rsidRDefault="00C711CC" w:rsidP="00514058">
      <w:pPr>
        <w:jc w:val="right"/>
      </w:pPr>
      <w:r w:rsidRPr="006D7576">
        <w:t>к  Муниципальной  программе</w:t>
      </w:r>
    </w:p>
    <w:p w:rsidR="00C711CC" w:rsidRPr="006D7576" w:rsidRDefault="00C711CC" w:rsidP="00514058">
      <w:pPr>
        <w:jc w:val="right"/>
      </w:pPr>
      <w:r w:rsidRPr="006D7576">
        <w:t xml:space="preserve"> «Развитие культуры</w:t>
      </w:r>
      <w:r w:rsidR="00514058" w:rsidRPr="006D7576">
        <w:t xml:space="preserve"> в</w:t>
      </w:r>
      <w:r w:rsidRPr="006D7576">
        <w:t xml:space="preserve"> Петровско</w:t>
      </w:r>
      <w:r w:rsidR="00514058" w:rsidRPr="006D7576">
        <w:t>м</w:t>
      </w:r>
      <w:r w:rsidRPr="006D7576">
        <w:t xml:space="preserve"> сельсовет</w:t>
      </w:r>
      <w:r w:rsidR="00514058" w:rsidRPr="006D7576">
        <w:t>е</w:t>
      </w:r>
      <w:r w:rsidRPr="006D7576">
        <w:t xml:space="preserve"> на  201</w:t>
      </w:r>
      <w:r w:rsidR="005D6D7F">
        <w:t>5</w:t>
      </w:r>
      <w:r w:rsidRPr="006D7576">
        <w:t>-201</w:t>
      </w:r>
      <w:r w:rsidR="005D6D7F">
        <w:t>7</w:t>
      </w:r>
      <w:r w:rsidRPr="006D7576">
        <w:t xml:space="preserve"> годы»</w:t>
      </w:r>
    </w:p>
    <w:p w:rsidR="00C711CC" w:rsidRPr="006D7576" w:rsidRDefault="00C711CC" w:rsidP="00C711CC">
      <w:pPr>
        <w:spacing w:before="240" w:after="240"/>
        <w:jc w:val="both"/>
        <w:rPr>
          <w:b/>
          <w:bCs/>
        </w:rPr>
      </w:pPr>
      <w:r w:rsidRPr="006D7576">
        <w:rPr>
          <w:b/>
          <w:bCs/>
        </w:rPr>
        <w:t xml:space="preserve">Прогноз сводных показателей муниципальных заданий на оказание муниципальных услуг муниципальными казёнными учреждениями по муниципальной программе </w:t>
      </w:r>
    </w:p>
    <w:tbl>
      <w:tblPr>
        <w:tblW w:w="14970" w:type="dxa"/>
        <w:tblInd w:w="103" w:type="dxa"/>
        <w:tblLayout w:type="fixed"/>
        <w:tblLook w:val="04A0"/>
      </w:tblPr>
      <w:tblGrid>
        <w:gridCol w:w="2417"/>
        <w:gridCol w:w="4113"/>
        <w:gridCol w:w="1274"/>
        <w:gridCol w:w="1134"/>
        <w:gridCol w:w="1134"/>
        <w:gridCol w:w="1559"/>
        <w:gridCol w:w="1559"/>
        <w:gridCol w:w="1780"/>
      </w:tblGrid>
      <w:tr w:rsidR="00C711CC" w:rsidRPr="006D7576" w:rsidTr="005D6D7F">
        <w:trPr>
          <w:trHeight w:val="1309"/>
          <w:tblHeader/>
        </w:trPr>
        <w:tc>
          <w:tcPr>
            <w:tcW w:w="6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514058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Наименование государственной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C711CC" w:rsidRPr="006D7576" w:rsidTr="005D6D7F">
        <w:trPr>
          <w:trHeight w:val="375"/>
          <w:tblHeader/>
        </w:trPr>
        <w:tc>
          <w:tcPr>
            <w:tcW w:w="6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514058">
            <w:pPr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201</w:t>
            </w:r>
            <w:r w:rsidR="00EB6AD9">
              <w:rPr>
                <w:color w:val="000000"/>
              </w:rPr>
              <w:t>5</w:t>
            </w:r>
            <w:r w:rsidRPr="006D7576">
              <w:rPr>
                <w:color w:val="00000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201</w:t>
            </w:r>
            <w:r w:rsidR="00EB6AD9">
              <w:rPr>
                <w:color w:val="000000"/>
              </w:rPr>
              <w:t>6</w:t>
            </w:r>
            <w:r w:rsidRPr="006D7576">
              <w:rPr>
                <w:color w:val="00000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201</w:t>
            </w:r>
            <w:r w:rsidR="00EB6AD9">
              <w:rPr>
                <w:color w:val="000000"/>
              </w:rPr>
              <w:t>7</w:t>
            </w:r>
            <w:r w:rsidRPr="006D7576">
              <w:rPr>
                <w:color w:val="00000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201</w:t>
            </w:r>
            <w:r w:rsidR="00EB6AD9">
              <w:rPr>
                <w:color w:val="000000"/>
              </w:rPr>
              <w:t>5</w:t>
            </w:r>
            <w:r w:rsidRPr="006D7576">
              <w:rPr>
                <w:color w:val="00000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EB6AD9" w:rsidP="005140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  <w:r w:rsidR="00C711CC" w:rsidRPr="006D7576">
              <w:rPr>
                <w:color w:val="000000"/>
              </w:rPr>
              <w:t xml:space="preserve"> 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color w:val="000000"/>
              </w:rPr>
            </w:pPr>
            <w:r w:rsidRPr="006D7576">
              <w:rPr>
                <w:color w:val="000000"/>
              </w:rPr>
              <w:t>201</w:t>
            </w:r>
            <w:r w:rsidR="00EB6AD9">
              <w:rPr>
                <w:color w:val="000000"/>
              </w:rPr>
              <w:t>7</w:t>
            </w:r>
            <w:r w:rsidRPr="006D7576">
              <w:rPr>
                <w:color w:val="000000"/>
              </w:rPr>
              <w:t xml:space="preserve"> г.</w:t>
            </w:r>
          </w:p>
        </w:tc>
      </w:tr>
      <w:tr w:rsidR="00C711CC" w:rsidRPr="006D7576" w:rsidTr="005D6D7F">
        <w:trPr>
          <w:trHeight w:val="375"/>
          <w:tblHeader/>
        </w:trPr>
        <w:tc>
          <w:tcPr>
            <w:tcW w:w="6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7</w:t>
            </w:r>
          </w:p>
        </w:tc>
      </w:tr>
      <w:tr w:rsidR="00C711CC" w:rsidRPr="006D7576" w:rsidTr="005D6D7F">
        <w:trPr>
          <w:trHeight w:val="463"/>
        </w:trPr>
        <w:tc>
          <w:tcPr>
            <w:tcW w:w="6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bCs/>
                <w:color w:val="000000"/>
              </w:rPr>
            </w:pPr>
            <w:r w:rsidRPr="006D7576">
              <w:rPr>
                <w:color w:val="000000"/>
              </w:rPr>
              <w:t>Наименование государственной услуги (работы)</w:t>
            </w:r>
            <w:r w:rsidRPr="006D7576">
              <w:rPr>
                <w:bCs/>
                <w:color w:val="000000"/>
              </w:rPr>
              <w:t xml:space="preserve"> и ее содержание:  </w:t>
            </w:r>
            <w:r w:rsidRPr="006D7576">
              <w:rPr>
                <w:color w:val="000000"/>
              </w:rPr>
              <w:t xml:space="preserve">  </w:t>
            </w:r>
          </w:p>
        </w:tc>
        <w:tc>
          <w:tcPr>
            <w:tcW w:w="8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rPr>
                <w:rFonts w:eastAsia="Calibri"/>
                <w:lang w:eastAsia="en-US"/>
              </w:rPr>
              <w:t xml:space="preserve">Услуги в сфере культурно- досуговой деятельности и народного творчества </w:t>
            </w:r>
          </w:p>
        </w:tc>
      </w:tr>
      <w:tr w:rsidR="00C711CC" w:rsidRPr="006D7576" w:rsidTr="005D6D7F">
        <w:trPr>
          <w:trHeight w:val="660"/>
        </w:trPr>
        <w:tc>
          <w:tcPr>
            <w:tcW w:w="6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711CC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Показатель объема услуги:</w:t>
            </w:r>
          </w:p>
        </w:tc>
        <w:tc>
          <w:tcPr>
            <w:tcW w:w="84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EB6AD9" w:rsidP="00C711CC">
            <w:pPr>
              <w:jc w:val="both"/>
              <w:rPr>
                <w:rFonts w:eastAsia="Calibri"/>
                <w:lang w:eastAsia="en-US"/>
              </w:rPr>
            </w:pPr>
            <w:r w:rsidRPr="006D7576">
              <w:t>Количество проведенных мероприятий</w:t>
            </w:r>
          </w:p>
        </w:tc>
      </w:tr>
      <w:tr w:rsidR="00C711CC" w:rsidRPr="006D7576" w:rsidTr="005D6D7F">
        <w:trPr>
          <w:trHeight w:val="852"/>
        </w:trPr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711CC" w:rsidRPr="006D7576" w:rsidRDefault="005D6D7F" w:rsidP="00EB6AD9">
            <w:pPr>
              <w:jc w:val="both"/>
              <w:rPr>
                <w:color w:val="000000"/>
              </w:rPr>
            </w:pPr>
            <w:r w:rsidRPr="004A0F2C">
              <w:rPr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 xml:space="preserve"> </w:t>
            </w:r>
            <w:r w:rsidR="00EB6AD9">
              <w:rPr>
                <w:color w:val="000000"/>
              </w:rPr>
              <w:t>«Искусство»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960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EB6AD9" w:rsidP="00C711CC">
            <w:pPr>
              <w:jc w:val="both"/>
            </w:pPr>
            <w:r>
              <w:t>173,0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EB6AD9" w:rsidP="00C711CC">
            <w:pPr>
              <w:jc w:val="both"/>
            </w:pPr>
            <w:r>
              <w:t>127,0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711CC">
            <w:pPr>
              <w:jc w:val="both"/>
            </w:pPr>
            <w:r w:rsidRPr="006D7576">
              <w:t>77,</w:t>
            </w:r>
            <w:r w:rsidR="00EB6AD9">
              <w:t>0</w:t>
            </w:r>
          </w:p>
        </w:tc>
      </w:tr>
      <w:tr w:rsidR="00EB6AD9" w:rsidRPr="006D7576" w:rsidTr="005D6D7F">
        <w:trPr>
          <w:trHeight w:val="852"/>
        </w:trPr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6AD9" w:rsidRPr="004A0F2C" w:rsidRDefault="00EB6AD9" w:rsidP="00F751F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6AD9" w:rsidRPr="004A0F2C" w:rsidRDefault="00EB6AD9" w:rsidP="00F751F7">
            <w:pPr>
              <w:rPr>
                <w:color w:val="000000"/>
              </w:rPr>
            </w:pPr>
            <w:r w:rsidRPr="004A0F2C">
              <w:rPr>
                <w:color w:val="000000"/>
              </w:rPr>
              <w:t xml:space="preserve">Сохранение и развитие самодеятельного искусства, традиционной народной культуры  населения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6AD9" w:rsidRPr="006D7576" w:rsidRDefault="00EB6AD9" w:rsidP="00C711CC">
            <w:pPr>
              <w:jc w:val="both"/>
            </w:pPr>
            <w:r w:rsidRPr="006D7576"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6AD9" w:rsidRPr="006D7576" w:rsidRDefault="00EB6AD9" w:rsidP="00C711CC">
            <w:pPr>
              <w:jc w:val="both"/>
            </w:pPr>
            <w:r w:rsidRPr="006D7576"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B6AD9" w:rsidRPr="006D7576" w:rsidRDefault="00EB6AD9" w:rsidP="00C711CC">
            <w:pPr>
              <w:jc w:val="both"/>
            </w:pPr>
            <w:r w:rsidRPr="006D7576">
              <w:t>12,7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711CC">
            <w:pPr>
              <w:jc w:val="both"/>
            </w:pPr>
          </w:p>
        </w:tc>
      </w:tr>
      <w:tr w:rsidR="00EB6AD9" w:rsidRPr="006D7576" w:rsidTr="005D6D7F">
        <w:trPr>
          <w:trHeight w:val="382"/>
        </w:trPr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9" w:rsidRPr="004A0F2C" w:rsidRDefault="00EB6AD9" w:rsidP="00F751F7">
            <w:pPr>
              <w:rPr>
                <w:color w:val="00000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AD9" w:rsidRPr="004A0F2C" w:rsidRDefault="00EB6AD9" w:rsidP="00F751F7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711CC">
            <w:pPr>
              <w:jc w:val="both"/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711CC">
            <w:pPr>
              <w:jc w:val="both"/>
            </w:pPr>
          </w:p>
        </w:tc>
      </w:tr>
      <w:bookmarkEnd w:id="3"/>
    </w:tbl>
    <w:p w:rsidR="00EB6AD9" w:rsidRDefault="00EB6AD9" w:rsidP="00514058">
      <w:pPr>
        <w:ind w:left="10632"/>
        <w:jc w:val="right"/>
      </w:pPr>
    </w:p>
    <w:p w:rsidR="00EB6AD9" w:rsidRDefault="00EB6AD9" w:rsidP="00514058">
      <w:pPr>
        <w:ind w:left="10632"/>
        <w:jc w:val="right"/>
      </w:pPr>
    </w:p>
    <w:p w:rsidR="00EB6AD9" w:rsidRDefault="00EB6AD9" w:rsidP="00514058">
      <w:pPr>
        <w:ind w:left="10632"/>
        <w:jc w:val="right"/>
      </w:pPr>
    </w:p>
    <w:p w:rsidR="00EB6AD9" w:rsidRDefault="00EB6AD9" w:rsidP="00514058">
      <w:pPr>
        <w:ind w:left="10632"/>
        <w:jc w:val="right"/>
      </w:pPr>
    </w:p>
    <w:p w:rsidR="00EB6AD9" w:rsidRDefault="00EB6AD9" w:rsidP="00514058">
      <w:pPr>
        <w:ind w:left="10632"/>
        <w:jc w:val="right"/>
      </w:pPr>
    </w:p>
    <w:p w:rsidR="00C711CC" w:rsidRPr="006D7576" w:rsidRDefault="00C711CC" w:rsidP="00514058">
      <w:pPr>
        <w:ind w:left="10632"/>
        <w:jc w:val="right"/>
      </w:pPr>
      <w:r w:rsidRPr="006D7576">
        <w:lastRenderedPageBreak/>
        <w:t>Приложение № 4</w:t>
      </w:r>
    </w:p>
    <w:p w:rsidR="00C711CC" w:rsidRPr="006D7576" w:rsidRDefault="00EB6AD9" w:rsidP="00514058">
      <w:pPr>
        <w:jc w:val="right"/>
      </w:pPr>
      <w:r>
        <w:t xml:space="preserve">к  Муниципальной </w:t>
      </w:r>
      <w:r w:rsidR="00C711CC" w:rsidRPr="006D7576">
        <w:t xml:space="preserve"> программе</w:t>
      </w:r>
    </w:p>
    <w:p w:rsidR="00C711CC" w:rsidRPr="006D7576" w:rsidRDefault="00C711CC" w:rsidP="00514058">
      <w:pPr>
        <w:jc w:val="right"/>
      </w:pPr>
      <w:r w:rsidRPr="006D7576">
        <w:t xml:space="preserve"> «Развитие культуры</w:t>
      </w:r>
      <w:r w:rsidR="00514058" w:rsidRPr="006D7576">
        <w:t xml:space="preserve"> в</w:t>
      </w:r>
      <w:r w:rsidRPr="006D7576">
        <w:t xml:space="preserve"> Петровско</w:t>
      </w:r>
      <w:r w:rsidR="00514058" w:rsidRPr="006D7576">
        <w:t>м</w:t>
      </w:r>
      <w:r w:rsidRPr="006D7576">
        <w:t xml:space="preserve"> сельсовет</w:t>
      </w:r>
      <w:r w:rsidR="00514058" w:rsidRPr="006D7576">
        <w:t>е</w:t>
      </w:r>
      <w:r w:rsidRPr="006D7576">
        <w:t xml:space="preserve"> на  201</w:t>
      </w:r>
      <w:r w:rsidR="00EB6AD9">
        <w:t>5</w:t>
      </w:r>
      <w:r w:rsidRPr="006D7576">
        <w:t>-201</w:t>
      </w:r>
      <w:r w:rsidR="00EB6AD9">
        <w:t>7</w:t>
      </w:r>
      <w:r w:rsidRPr="006D7576">
        <w:t xml:space="preserve"> годы»</w:t>
      </w:r>
    </w:p>
    <w:p w:rsidR="00C711CC" w:rsidRPr="006D7576" w:rsidRDefault="00C711CC" w:rsidP="00C711CC">
      <w:pPr>
        <w:jc w:val="both"/>
      </w:pPr>
    </w:p>
    <w:p w:rsidR="00C711CC" w:rsidRPr="006D7576" w:rsidRDefault="00C711CC" w:rsidP="00C711CC">
      <w:pPr>
        <w:jc w:val="both"/>
        <w:rPr>
          <w:b/>
        </w:rPr>
      </w:pPr>
      <w:r w:rsidRPr="006D7576">
        <w:rPr>
          <w:b/>
          <w:bCs/>
          <w:color w:val="000000"/>
        </w:rPr>
        <w:t xml:space="preserve">Ресурсное обеспечение реализации муниципальной программы </w:t>
      </w:r>
      <w:r w:rsidRPr="006D7576">
        <w:rPr>
          <w:b/>
        </w:rPr>
        <w:t xml:space="preserve"> «Развитие культуры </w:t>
      </w:r>
      <w:r w:rsidR="00514058" w:rsidRPr="006D7576">
        <w:rPr>
          <w:b/>
        </w:rPr>
        <w:t xml:space="preserve">в </w:t>
      </w:r>
      <w:r w:rsidRPr="006D7576">
        <w:rPr>
          <w:b/>
        </w:rPr>
        <w:t>Петровско</w:t>
      </w:r>
      <w:r w:rsidR="00514058" w:rsidRPr="006D7576">
        <w:rPr>
          <w:b/>
        </w:rPr>
        <w:t>м</w:t>
      </w:r>
      <w:r w:rsidRPr="006D7576">
        <w:rPr>
          <w:b/>
        </w:rPr>
        <w:t xml:space="preserve"> сельсовет</w:t>
      </w:r>
      <w:r w:rsidR="00514058" w:rsidRPr="006D7576">
        <w:rPr>
          <w:b/>
        </w:rPr>
        <w:t>е</w:t>
      </w:r>
      <w:r w:rsidRPr="006D7576">
        <w:rPr>
          <w:b/>
        </w:rPr>
        <w:t xml:space="preserve"> на  201</w:t>
      </w:r>
      <w:r w:rsidR="00EB6AD9">
        <w:rPr>
          <w:b/>
        </w:rPr>
        <w:t>5</w:t>
      </w:r>
      <w:r w:rsidRPr="006D7576">
        <w:rPr>
          <w:b/>
        </w:rPr>
        <w:t>-201</w:t>
      </w:r>
      <w:r w:rsidR="00EB6AD9">
        <w:rPr>
          <w:b/>
        </w:rPr>
        <w:t>7</w:t>
      </w:r>
      <w:r w:rsidRPr="006D7576">
        <w:rPr>
          <w:b/>
        </w:rPr>
        <w:t xml:space="preserve"> годы»</w:t>
      </w:r>
    </w:p>
    <w:p w:rsidR="00C711CC" w:rsidRPr="006D7576" w:rsidRDefault="00C711CC" w:rsidP="00514058">
      <w:pPr>
        <w:spacing w:before="240" w:after="240"/>
        <w:jc w:val="right"/>
        <w:rPr>
          <w:bCs/>
          <w:color w:val="000000"/>
        </w:rPr>
      </w:pPr>
      <w:r w:rsidRPr="006D7576">
        <w:rPr>
          <w:bCs/>
          <w:color w:val="000000"/>
        </w:rPr>
        <w:t xml:space="preserve"> (тыс. руб.)</w:t>
      </w:r>
    </w:p>
    <w:tbl>
      <w:tblPr>
        <w:tblW w:w="144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2"/>
        <w:gridCol w:w="2410"/>
        <w:gridCol w:w="1843"/>
        <w:gridCol w:w="1701"/>
        <w:gridCol w:w="1559"/>
      </w:tblGrid>
      <w:tr w:rsidR="00C711CC" w:rsidRPr="006D7576" w:rsidTr="00EB6AD9">
        <w:trPr>
          <w:trHeight w:val="1044"/>
          <w:tblHeader/>
        </w:trPr>
        <w:tc>
          <w:tcPr>
            <w:tcW w:w="6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F4A9B">
            <w:pPr>
              <w:jc w:val="center"/>
              <w:rPr>
                <w:bCs/>
                <w:color w:val="000000"/>
              </w:rPr>
            </w:pPr>
            <w:r w:rsidRPr="006D7576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F4A9B">
            <w:pPr>
              <w:jc w:val="center"/>
              <w:rPr>
                <w:bCs/>
                <w:color w:val="000000"/>
              </w:rPr>
            </w:pPr>
            <w:r w:rsidRPr="006D7576">
              <w:rPr>
                <w:bCs/>
                <w:color w:val="000000"/>
              </w:rPr>
              <w:t>Ответственный исполнитель, соисполнители, участники</w:t>
            </w:r>
          </w:p>
          <w:p w:rsidR="00C711CC" w:rsidRPr="006D7576" w:rsidRDefault="00C711CC" w:rsidP="00CF4A9B">
            <w:pPr>
              <w:jc w:val="center"/>
              <w:rPr>
                <w:color w:val="000000"/>
              </w:rPr>
            </w:pPr>
          </w:p>
          <w:p w:rsidR="00C711CC" w:rsidRPr="006D7576" w:rsidRDefault="00C711CC" w:rsidP="00CF4A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1CC" w:rsidRPr="006D7576" w:rsidRDefault="00C711CC" w:rsidP="00CF4A9B">
            <w:pPr>
              <w:jc w:val="center"/>
              <w:rPr>
                <w:bCs/>
                <w:color w:val="000000"/>
              </w:rPr>
            </w:pPr>
            <w:r w:rsidRPr="006D7576">
              <w:rPr>
                <w:bCs/>
                <w:color w:val="000000"/>
              </w:rPr>
              <w:t>Расходы (тыс. руб.), годы</w:t>
            </w:r>
          </w:p>
        </w:tc>
      </w:tr>
      <w:tr w:rsidR="00C711CC" w:rsidRPr="006D7576" w:rsidTr="00EB6AD9">
        <w:trPr>
          <w:trHeight w:val="141"/>
          <w:tblHeader/>
        </w:trPr>
        <w:tc>
          <w:tcPr>
            <w:tcW w:w="6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F4A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F4A9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bCs/>
                <w:color w:val="000000"/>
              </w:rPr>
            </w:pPr>
            <w:r w:rsidRPr="006D7576">
              <w:rPr>
                <w:bCs/>
                <w:color w:val="000000"/>
              </w:rPr>
              <w:t>201</w:t>
            </w:r>
            <w:r w:rsidR="00EB6AD9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bCs/>
                <w:color w:val="000000"/>
              </w:rPr>
            </w:pPr>
            <w:r w:rsidRPr="006D7576">
              <w:rPr>
                <w:bCs/>
                <w:color w:val="000000"/>
              </w:rPr>
              <w:t>201</w:t>
            </w:r>
            <w:r w:rsidR="00EB6AD9">
              <w:rPr>
                <w:bCs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EB6AD9">
            <w:pPr>
              <w:jc w:val="center"/>
              <w:rPr>
                <w:bCs/>
                <w:color w:val="000000"/>
              </w:rPr>
            </w:pPr>
            <w:r w:rsidRPr="006D7576">
              <w:rPr>
                <w:bCs/>
                <w:color w:val="000000"/>
              </w:rPr>
              <w:t>201</w:t>
            </w:r>
            <w:r w:rsidR="00EB6AD9">
              <w:rPr>
                <w:bCs/>
                <w:color w:val="000000"/>
              </w:rPr>
              <w:t>7</w:t>
            </w:r>
          </w:p>
        </w:tc>
      </w:tr>
      <w:tr w:rsidR="00C711CC" w:rsidRPr="006D7576" w:rsidTr="00EB6AD9">
        <w:trPr>
          <w:trHeight w:val="776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C711CC" w:rsidP="00CF4A9B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ИТОГО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CC" w:rsidRPr="006D7576" w:rsidRDefault="00C711CC" w:rsidP="00CF4A9B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EB6AD9" w:rsidP="00987E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EB6AD9" w:rsidP="00987E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EB6AD9" w:rsidP="00987E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77,0</w:t>
            </w:r>
          </w:p>
        </w:tc>
      </w:tr>
      <w:tr w:rsidR="00C711CC" w:rsidRPr="006D7576" w:rsidTr="00EB6AD9">
        <w:trPr>
          <w:trHeight w:val="776"/>
        </w:trPr>
        <w:tc>
          <w:tcPr>
            <w:tcW w:w="14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1CC" w:rsidRPr="006D7576" w:rsidRDefault="00EB6AD9" w:rsidP="00987EE8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>1</w:t>
            </w:r>
            <w:r w:rsidR="00C711CC" w:rsidRPr="006D7576">
              <w:rPr>
                <w:b/>
                <w:color w:val="000000"/>
              </w:rPr>
              <w:t xml:space="preserve">. Подпрограмма </w:t>
            </w:r>
            <w:r w:rsidR="00C711CC" w:rsidRPr="006D7576">
              <w:rPr>
                <w:b/>
              </w:rPr>
              <w:t>«</w:t>
            </w:r>
            <w:r>
              <w:rPr>
                <w:b/>
              </w:rPr>
              <w:t>Искусство</w:t>
            </w:r>
            <w:r w:rsidR="00C711CC" w:rsidRPr="006D7576">
              <w:rPr>
                <w:b/>
                <w:color w:val="000000"/>
              </w:rPr>
              <w:t>»</w:t>
            </w:r>
          </w:p>
        </w:tc>
      </w:tr>
      <w:tr w:rsidR="00EB6AD9" w:rsidRPr="006D7576" w:rsidTr="00EB6AD9">
        <w:trPr>
          <w:trHeight w:val="998"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CF4A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6D7576">
              <w:rPr>
                <w:color w:val="000000"/>
              </w:rPr>
              <w:t>.1</w:t>
            </w:r>
            <w:r w:rsidRPr="006D7576">
              <w:t xml:space="preserve"> </w:t>
            </w:r>
            <w:r w:rsidRPr="004A0F2C">
              <w:rPr>
                <w:color w:val="000000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D9" w:rsidRPr="006D7576" w:rsidRDefault="00EB6AD9" w:rsidP="00CF4A9B">
            <w:pPr>
              <w:jc w:val="both"/>
              <w:rPr>
                <w:color w:val="000000"/>
              </w:rPr>
            </w:pPr>
          </w:p>
          <w:p w:rsidR="00EB6AD9" w:rsidRPr="006D7576" w:rsidRDefault="00EB6AD9" w:rsidP="00CF4A9B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МКУК «Петровский СДК»</w:t>
            </w:r>
          </w:p>
          <w:p w:rsidR="00EB6AD9" w:rsidRPr="006D7576" w:rsidRDefault="00EB6AD9" w:rsidP="00CF4A9B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 </w:t>
            </w:r>
          </w:p>
          <w:p w:rsidR="00EB6AD9" w:rsidRPr="006D7576" w:rsidRDefault="00EB6AD9" w:rsidP="00CF4A9B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 </w:t>
            </w:r>
          </w:p>
          <w:p w:rsidR="00EB6AD9" w:rsidRPr="006D7576" w:rsidRDefault="00EB6AD9" w:rsidP="00CF4A9B">
            <w:pPr>
              <w:jc w:val="both"/>
              <w:rPr>
                <w:color w:val="000000"/>
              </w:rPr>
            </w:pPr>
            <w:r w:rsidRPr="006D7576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AD9" w:rsidRPr="006D7576" w:rsidRDefault="00EB6AD9" w:rsidP="00987E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AD9" w:rsidRPr="006D7576" w:rsidRDefault="00EB6AD9" w:rsidP="00987E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D9" w:rsidRPr="006D7576" w:rsidRDefault="00EB6AD9" w:rsidP="00987E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77,0</w:t>
            </w:r>
          </w:p>
        </w:tc>
      </w:tr>
    </w:tbl>
    <w:p w:rsidR="00C711CC" w:rsidRPr="006D7576" w:rsidRDefault="00C711CC" w:rsidP="00C711CC">
      <w:pPr>
        <w:spacing w:before="240" w:after="240"/>
        <w:jc w:val="both"/>
        <w:rPr>
          <w:b/>
          <w:bCs/>
          <w:color w:val="000000"/>
        </w:rPr>
      </w:pPr>
      <w:r w:rsidRPr="006D7576">
        <w:rPr>
          <w:bCs/>
          <w:color w:val="000000"/>
        </w:rPr>
        <w:t>Объемы финансирования подлежат ежегодной корректировке с учетом возможностей средств местного бюджета</w:t>
      </w:r>
      <w:r w:rsidRPr="006D7576">
        <w:rPr>
          <w:b/>
          <w:bCs/>
          <w:color w:val="000000"/>
        </w:rPr>
        <w:t>.</w:t>
      </w:r>
    </w:p>
    <w:p w:rsidR="00C711CC" w:rsidRPr="006D7576" w:rsidRDefault="00C711CC" w:rsidP="00C711CC">
      <w:pPr>
        <w:jc w:val="both"/>
      </w:pPr>
    </w:p>
    <w:p w:rsidR="00C711CC" w:rsidRPr="006D7576" w:rsidRDefault="00C711CC" w:rsidP="00C711CC">
      <w:pPr>
        <w:jc w:val="both"/>
      </w:pPr>
    </w:p>
    <w:sectPr w:rsidR="00C711CC" w:rsidRPr="006D7576" w:rsidSect="006068D6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C18" w:rsidRDefault="005A5C18" w:rsidP="00FD03C3">
      <w:r>
        <w:separator/>
      </w:r>
    </w:p>
  </w:endnote>
  <w:endnote w:type="continuationSeparator" w:id="0">
    <w:p w:rsidR="005A5C18" w:rsidRDefault="005A5C18" w:rsidP="00FD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C18" w:rsidRDefault="005A5C18" w:rsidP="00FD03C3">
      <w:r>
        <w:separator/>
      </w:r>
    </w:p>
  </w:footnote>
  <w:footnote w:type="continuationSeparator" w:id="0">
    <w:p w:rsidR="005A5C18" w:rsidRDefault="005A5C18" w:rsidP="00FD0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CC"/>
    <w:rsid w:val="00066EC1"/>
    <w:rsid w:val="000A26A6"/>
    <w:rsid w:val="001B2235"/>
    <w:rsid w:val="001C24D4"/>
    <w:rsid w:val="0022337B"/>
    <w:rsid w:val="002408BA"/>
    <w:rsid w:val="003C7007"/>
    <w:rsid w:val="00423CB1"/>
    <w:rsid w:val="0048555F"/>
    <w:rsid w:val="004B7A34"/>
    <w:rsid w:val="00514058"/>
    <w:rsid w:val="005A5C18"/>
    <w:rsid w:val="005D6D7F"/>
    <w:rsid w:val="006068D6"/>
    <w:rsid w:val="00620EE2"/>
    <w:rsid w:val="0065768B"/>
    <w:rsid w:val="00674F55"/>
    <w:rsid w:val="006C01AF"/>
    <w:rsid w:val="006D7576"/>
    <w:rsid w:val="00707351"/>
    <w:rsid w:val="007B4553"/>
    <w:rsid w:val="007E0D80"/>
    <w:rsid w:val="00810FB9"/>
    <w:rsid w:val="00871322"/>
    <w:rsid w:val="008F2194"/>
    <w:rsid w:val="0096080E"/>
    <w:rsid w:val="00987EE8"/>
    <w:rsid w:val="009939FD"/>
    <w:rsid w:val="009B1C5E"/>
    <w:rsid w:val="00A05B72"/>
    <w:rsid w:val="00B407C4"/>
    <w:rsid w:val="00B739D4"/>
    <w:rsid w:val="00B92F2D"/>
    <w:rsid w:val="00BB2C38"/>
    <w:rsid w:val="00BC4285"/>
    <w:rsid w:val="00C11DF8"/>
    <w:rsid w:val="00C711CC"/>
    <w:rsid w:val="00CC596D"/>
    <w:rsid w:val="00CF4A9B"/>
    <w:rsid w:val="00D65826"/>
    <w:rsid w:val="00E34F65"/>
    <w:rsid w:val="00E82F49"/>
    <w:rsid w:val="00EB6AD9"/>
    <w:rsid w:val="00F30BEF"/>
    <w:rsid w:val="00F54D80"/>
    <w:rsid w:val="00F927F0"/>
    <w:rsid w:val="00F9694E"/>
    <w:rsid w:val="00F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C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andard">
    <w:name w:val="Standard"/>
    <w:uiPriority w:val="99"/>
    <w:rsid w:val="00C711CC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14">
    <w:name w:val="Обычный + 14 пт"/>
    <w:basedOn w:val="a"/>
    <w:uiPriority w:val="99"/>
    <w:rsid w:val="00C711CC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4">
    <w:name w:val="caption"/>
    <w:basedOn w:val="Standard"/>
    <w:next w:val="Standard"/>
    <w:uiPriority w:val="99"/>
    <w:semiHidden/>
    <w:unhideWhenUsed/>
    <w:qFormat/>
    <w:rsid w:val="00C711CC"/>
    <w:pPr>
      <w:spacing w:line="360" w:lineRule="auto"/>
      <w:jc w:val="center"/>
    </w:pPr>
    <w:rPr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6D7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сноски Знак"/>
    <w:link w:val="a8"/>
    <w:locked/>
    <w:rsid w:val="00FD03C3"/>
    <w:rPr>
      <w:rFonts w:ascii="Calibri" w:eastAsia="Calibri" w:hAnsi="Calibri"/>
    </w:rPr>
  </w:style>
  <w:style w:type="paragraph" w:styleId="a8">
    <w:name w:val="footnote text"/>
    <w:basedOn w:val="a"/>
    <w:link w:val="a7"/>
    <w:rsid w:val="00FD03C3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link w:val="a8"/>
    <w:uiPriority w:val="99"/>
    <w:semiHidden/>
    <w:rsid w:val="00FD0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semiHidden/>
    <w:locked/>
    <w:rsid w:val="00FD03C3"/>
    <w:rPr>
      <w:rFonts w:ascii="Calibri" w:eastAsia="Calibri" w:hAnsi="Calibri"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FD03C3"/>
    <w:pPr>
      <w:spacing w:after="120"/>
    </w:pPr>
    <w:rPr>
      <w:rFonts w:ascii="Calibri" w:eastAsia="Calibri" w:hAnsi="Calibri" w:cstheme="minorBidi"/>
    </w:rPr>
  </w:style>
  <w:style w:type="character" w:customStyle="1" w:styleId="10">
    <w:name w:val="Основной текст Знак1"/>
    <w:basedOn w:val="a0"/>
    <w:link w:val="aa"/>
    <w:uiPriority w:val="99"/>
    <w:semiHidden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FD03C3"/>
    <w:rPr>
      <w:sz w:val="28"/>
      <w:lang w:eastAsia="ru-RU"/>
    </w:rPr>
  </w:style>
  <w:style w:type="paragraph" w:styleId="ac">
    <w:name w:val="Body Text Indent"/>
    <w:basedOn w:val="a"/>
    <w:link w:val="ab"/>
    <w:rsid w:val="00FD03C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link w:val="ac"/>
    <w:uiPriority w:val="99"/>
    <w:semiHidden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03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d">
    <w:name w:val="std"/>
    <w:basedOn w:val="a"/>
    <w:rsid w:val="00FD03C3"/>
  </w:style>
  <w:style w:type="character" w:styleId="ad">
    <w:name w:val="footnote reference"/>
    <w:rsid w:val="00FD03C3"/>
    <w:rPr>
      <w:vertAlign w:val="superscript"/>
    </w:rPr>
  </w:style>
  <w:style w:type="paragraph" w:styleId="ae">
    <w:name w:val="List Paragraph"/>
    <w:basedOn w:val="a"/>
    <w:qFormat/>
    <w:rsid w:val="00871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713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7132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8F5927F-486C-446D-BBDF-92BAD841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7442</Words>
  <Characters>42421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2014-01-18T07:39:00Z</cp:lastPrinted>
  <dcterms:created xsi:type="dcterms:W3CDTF">2014-01-15T11:24:00Z</dcterms:created>
  <dcterms:modified xsi:type="dcterms:W3CDTF">2014-11-26T05:49:00Z</dcterms:modified>
</cp:coreProperties>
</file>