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5E" w:rsidRDefault="0070335E" w:rsidP="007033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70335E" w:rsidRDefault="00394469" w:rsidP="007033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</w:rPr>
        <w:t xml:space="preserve">ПЕТРОВСКОГО </w:t>
      </w:r>
      <w:r w:rsidR="0070335E">
        <w:rPr>
          <w:rFonts w:ascii="Times New Roman" w:eastAsia="Times New Roman" w:hAnsi="Times New Roman"/>
          <w:b/>
          <w:sz w:val="32"/>
          <w:szCs w:val="32"/>
        </w:rPr>
        <w:t xml:space="preserve"> СЕЛЬСОВЕТА</w:t>
      </w:r>
      <w:proofErr w:type="gramEnd"/>
      <w:r w:rsidR="0070335E"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 КУРСКОЙ ОБЛАСТИ</w:t>
      </w: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70335E" w:rsidRDefault="0070335E" w:rsidP="0070335E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</w:p>
    <w:p w:rsidR="0070335E" w:rsidRPr="00F72392" w:rsidRDefault="00F72392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 w:rsidRPr="00F72392">
        <w:rPr>
          <w:rFonts w:ascii="Times New Roman" w:eastAsia="Times New Roman" w:hAnsi="Times New Roman"/>
          <w:b/>
          <w:sz w:val="32"/>
          <w:szCs w:val="32"/>
        </w:rPr>
        <w:t xml:space="preserve">от </w:t>
      </w:r>
      <w:proofErr w:type="gramStart"/>
      <w:r w:rsidRPr="00F72392">
        <w:rPr>
          <w:rFonts w:ascii="Times New Roman" w:eastAsia="Times New Roman" w:hAnsi="Times New Roman"/>
          <w:b/>
          <w:sz w:val="32"/>
          <w:szCs w:val="32"/>
        </w:rPr>
        <w:t>17</w:t>
      </w:r>
      <w:r w:rsidR="0070335E" w:rsidRPr="00F72392">
        <w:rPr>
          <w:rFonts w:ascii="Times New Roman" w:eastAsia="Times New Roman" w:hAnsi="Times New Roman"/>
          <w:b/>
          <w:sz w:val="32"/>
          <w:szCs w:val="32"/>
        </w:rPr>
        <w:t>.02.2021  №</w:t>
      </w:r>
      <w:proofErr w:type="gramEnd"/>
      <w:r w:rsidR="0070335E" w:rsidRPr="00F72392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F72392">
        <w:rPr>
          <w:rFonts w:ascii="Times New Roman" w:eastAsia="Times New Roman" w:hAnsi="Times New Roman"/>
          <w:b/>
          <w:sz w:val="32"/>
          <w:szCs w:val="32"/>
        </w:rPr>
        <w:t>7</w:t>
      </w:r>
      <w:r w:rsidR="0070335E" w:rsidRPr="00F72392">
        <w:rPr>
          <w:rFonts w:ascii="Times New Roman" w:eastAsia="Times New Roman" w:hAnsi="Times New Roman"/>
          <w:b/>
          <w:sz w:val="32"/>
          <w:szCs w:val="32"/>
        </w:rPr>
        <w:t xml:space="preserve"> -па</w:t>
      </w:r>
    </w:p>
    <w:p w:rsidR="0070335E" w:rsidRPr="006D7251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7251">
        <w:rPr>
          <w:rFonts w:ascii="Times New Roman" w:eastAsia="Times New Roman" w:hAnsi="Times New Roman"/>
          <w:b/>
          <w:sz w:val="28"/>
          <w:szCs w:val="28"/>
        </w:rPr>
        <w:t xml:space="preserve">с. </w:t>
      </w:r>
      <w:r w:rsidR="00394469">
        <w:rPr>
          <w:rFonts w:ascii="Times New Roman" w:eastAsia="Times New Roman" w:hAnsi="Times New Roman"/>
          <w:b/>
          <w:sz w:val="28"/>
          <w:szCs w:val="28"/>
        </w:rPr>
        <w:t>Поды</w:t>
      </w:r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3410" w:rsidRPr="005C38B6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B2">
        <w:rPr>
          <w:rFonts w:ascii="Times New Roman" w:hAnsi="Times New Roman" w:cs="Times New Roman"/>
          <w:sz w:val="28"/>
        </w:rPr>
        <w:tab/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622AB2"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94469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8B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 должностей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394469"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Х</w:t>
      </w:r>
      <w:r>
        <w:rPr>
          <w:rFonts w:ascii="Times New Roman" w:hAnsi="Times New Roman" w:cs="Times New Roman"/>
          <w:bCs/>
          <w:sz w:val="28"/>
          <w:szCs w:val="28"/>
        </w:rPr>
        <w:t>омутовск</w:t>
      </w:r>
      <w:r w:rsidR="0070335E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муниципальные служащие, замещающие должности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394469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>омутовск</w:t>
      </w:r>
      <w:r w:rsidR="0070335E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671F">
        <w:rPr>
          <w:rFonts w:ascii="Times New Roman" w:hAnsi="Times New Roman" w:cs="Times New Roman"/>
          <w:bCs/>
          <w:sz w:val="28"/>
          <w:szCs w:val="28"/>
        </w:rPr>
        <w:t>не предусмотренные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перечнем должностей, утвержденным решением </w:t>
      </w:r>
      <w:r w:rsidR="000F5A70" w:rsidRPr="0070335E">
        <w:rPr>
          <w:rFonts w:ascii="Times New Roman" w:hAnsi="Times New Roman" w:cs="Times New Roman"/>
          <w:bCs/>
          <w:sz w:val="28"/>
          <w:szCs w:val="28"/>
        </w:rPr>
        <w:t xml:space="preserve"> Собрания 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394469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F5A70" w:rsidRPr="0070335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0F5A70" w:rsidRPr="0070335E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70335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72392" w:rsidRPr="00F72392">
        <w:rPr>
          <w:rFonts w:ascii="Times New Roman" w:hAnsi="Times New Roman" w:cs="Times New Roman"/>
          <w:bCs/>
          <w:sz w:val="28"/>
          <w:szCs w:val="28"/>
        </w:rPr>
        <w:t>14</w:t>
      </w:r>
      <w:r w:rsidR="004468F4" w:rsidRPr="00F72392">
        <w:rPr>
          <w:rFonts w:ascii="Times New Roman" w:hAnsi="Times New Roman" w:cs="Times New Roman"/>
          <w:bCs/>
          <w:sz w:val="28"/>
          <w:szCs w:val="28"/>
        </w:rPr>
        <w:t>.04.2020</w:t>
      </w:r>
      <w:r w:rsidR="0070335E" w:rsidRPr="00F72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35E" w:rsidRPr="00F72392">
        <w:rPr>
          <w:rFonts w:ascii="Times New Roman" w:hAnsi="Times New Roman" w:cs="Times New Roman"/>
          <w:bCs/>
          <w:sz w:val="28"/>
          <w:szCs w:val="28"/>
        </w:rPr>
        <w:t>№</w:t>
      </w:r>
      <w:r w:rsidR="00F72392" w:rsidRPr="00F72392">
        <w:rPr>
          <w:rFonts w:ascii="Times New Roman" w:hAnsi="Times New Roman" w:cs="Times New Roman"/>
          <w:bCs/>
          <w:sz w:val="28"/>
          <w:szCs w:val="28"/>
        </w:rPr>
        <w:t>57/215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D3F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претендующие на замещение должностей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394469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70335E">
        <w:rPr>
          <w:rFonts w:ascii="Times New Roman" w:hAnsi="Times New Roman" w:cs="Times New Roman"/>
          <w:bCs/>
          <w:sz w:val="28"/>
          <w:szCs w:val="28"/>
        </w:rPr>
        <w:t>Хомутовск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70335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а</w:t>
      </w:r>
      <w:r w:rsidRPr="0070335E">
        <w:rPr>
          <w:rFonts w:ascii="Times New Roman" w:hAnsi="Times New Roman" w:cs="Times New Roman"/>
          <w:bCs/>
          <w:sz w:val="28"/>
          <w:szCs w:val="28"/>
        </w:rPr>
        <w:t>, предусмотренных этим перечнем, вместе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2E518D">
        <w:rPr>
          <w:rFonts w:ascii="Times New Roman" w:hAnsi="Times New Roman" w:cs="Times New Roman"/>
          <w:bCs/>
          <w:sz w:val="28"/>
          <w:szCs w:val="28"/>
        </w:rPr>
        <w:t xml:space="preserve">представляют </w:t>
      </w:r>
      <w:r w:rsidRPr="000934AE">
        <w:rPr>
          <w:rFonts w:ascii="Times New Roman" w:hAnsi="Times New Roman" w:cs="Times New Roman"/>
          <w:bCs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22AB2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3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E3410">
        <w:rPr>
          <w:rFonts w:ascii="Times New Roman" w:hAnsi="Times New Roman" w:cs="Times New Roman"/>
          <w:bCs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70335E">
        <w:rPr>
          <w:rFonts w:ascii="Times New Roman" w:hAnsi="Times New Roman" w:cs="Times New Roman"/>
          <w:bCs/>
          <w:sz w:val="28"/>
          <w:szCs w:val="28"/>
        </w:rPr>
        <w:t>.</w:t>
      </w:r>
      <w:r w:rsidR="00BE3410">
        <w:rPr>
          <w:rFonts w:ascii="Times New Roman" w:hAnsi="Times New Roman" w:cs="Times New Roman"/>
          <w:bCs/>
          <w:sz w:val="28"/>
          <w:szCs w:val="28"/>
        </w:rPr>
        <w:t>Глав</w:t>
      </w:r>
      <w:r w:rsidR="0070335E">
        <w:rPr>
          <w:rFonts w:ascii="Times New Roman" w:hAnsi="Times New Roman" w:cs="Times New Roman"/>
          <w:bCs/>
          <w:sz w:val="28"/>
          <w:szCs w:val="28"/>
        </w:rPr>
        <w:t>е</w:t>
      </w:r>
      <w:r w:rsidR="00BE3410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BE3410">
        <w:rPr>
          <w:rFonts w:ascii="Times New Roman" w:hAnsi="Times New Roman" w:cs="Times New Roman"/>
          <w:bCs/>
          <w:sz w:val="28"/>
          <w:szCs w:val="28"/>
        </w:rPr>
        <w:t>образован</w:t>
      </w:r>
      <w:r w:rsidR="0070335E">
        <w:rPr>
          <w:rFonts w:ascii="Times New Roman" w:hAnsi="Times New Roman" w:cs="Times New Roman"/>
          <w:bCs/>
          <w:sz w:val="28"/>
          <w:szCs w:val="28"/>
        </w:rPr>
        <w:t>ия «</w:t>
      </w:r>
      <w:proofErr w:type="gramStart"/>
      <w:r w:rsidR="00394469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proofErr w:type="gramEnd"/>
      <w:r w:rsidR="0070335E">
        <w:rPr>
          <w:rFonts w:ascii="Times New Roman" w:hAnsi="Times New Roman" w:cs="Times New Roman"/>
          <w:bCs/>
          <w:sz w:val="28"/>
          <w:szCs w:val="28"/>
        </w:rPr>
        <w:t>»</w:t>
      </w:r>
      <w:r w:rsidR="00BE34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3410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BE3410">
        <w:rPr>
          <w:rFonts w:ascii="Times New Roman" w:hAnsi="Times New Roman" w:cs="Times New Roman"/>
          <w:bCs/>
          <w:sz w:val="28"/>
          <w:szCs w:val="28"/>
        </w:rPr>
        <w:t xml:space="preserve"> района руководствоваться настоящим постановлением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BE3410" w:rsidRDefault="002E518D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E3410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подписания и распространяется на правоотношения, возникш</w:t>
      </w:r>
      <w:r w:rsidR="005C38B6">
        <w:rPr>
          <w:rFonts w:ascii="Times New Roman" w:hAnsi="Times New Roman" w:cs="Times New Roman"/>
          <w:bCs/>
          <w:sz w:val="28"/>
          <w:szCs w:val="28"/>
        </w:rPr>
        <w:t xml:space="preserve">ие с 1 </w:t>
      </w:r>
      <w:r w:rsidR="00BE3410">
        <w:rPr>
          <w:rFonts w:ascii="Times New Roman" w:hAnsi="Times New Roman" w:cs="Times New Roman"/>
          <w:bCs/>
          <w:sz w:val="28"/>
          <w:szCs w:val="28"/>
        </w:rPr>
        <w:t>января 2021 года.</w:t>
      </w:r>
    </w:p>
    <w:p w:rsidR="001E671F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35E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3944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94469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</w:p>
    <w:p w:rsidR="00BE3410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</w:t>
      </w:r>
    </w:p>
    <w:p w:rsidR="001E671F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Курской области                                                                 </w:t>
      </w:r>
      <w:r w:rsidR="0039446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394469">
        <w:rPr>
          <w:rFonts w:ascii="Times New Roman" w:hAnsi="Times New Roman" w:cs="Times New Roman"/>
          <w:bCs/>
          <w:sz w:val="28"/>
          <w:szCs w:val="28"/>
        </w:rPr>
        <w:t>Г.А.Баранов</w:t>
      </w:r>
      <w:proofErr w:type="spellEnd"/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E671F" w:rsidSect="00C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410"/>
    <w:rsid w:val="00040B06"/>
    <w:rsid w:val="000F5A70"/>
    <w:rsid w:val="001E671F"/>
    <w:rsid w:val="002D463D"/>
    <w:rsid w:val="002E518D"/>
    <w:rsid w:val="00325541"/>
    <w:rsid w:val="00394469"/>
    <w:rsid w:val="003E684E"/>
    <w:rsid w:val="004468F4"/>
    <w:rsid w:val="00573211"/>
    <w:rsid w:val="005C38B6"/>
    <w:rsid w:val="0070335E"/>
    <w:rsid w:val="007A7BE4"/>
    <w:rsid w:val="00A23F60"/>
    <w:rsid w:val="00BE3410"/>
    <w:rsid w:val="00C04DD4"/>
    <w:rsid w:val="00D95334"/>
    <w:rsid w:val="00E62DE0"/>
    <w:rsid w:val="00F655E8"/>
    <w:rsid w:val="00F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DE77C-0E88-4EED-8F4E-55D4F2E3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D4"/>
  </w:style>
  <w:style w:type="paragraph" w:styleId="1">
    <w:name w:val="heading 1"/>
    <w:basedOn w:val="a"/>
    <w:next w:val="a"/>
    <w:link w:val="10"/>
    <w:qFormat/>
    <w:rsid w:val="00BE3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BE34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410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BE3410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611D-6B89-4291-B23E-822C697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2021-02-16T12:51:00Z</cp:lastPrinted>
  <dcterms:created xsi:type="dcterms:W3CDTF">2021-02-16T13:52:00Z</dcterms:created>
  <dcterms:modified xsi:type="dcterms:W3CDTF">2021-02-17T07:52:00Z</dcterms:modified>
</cp:coreProperties>
</file>